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1DBE" w:rsidRDefault="00CC1DBE" w:rsidP="00A278BD">
      <w:pPr>
        <w:pStyle w:val="ShapkaDocumentu"/>
        <w:keepNext w:val="0"/>
        <w:keepLines w:val="0"/>
        <w:widowControl w:val="0"/>
        <w:spacing w:before="240" w:after="120"/>
        <w:ind w:left="2268"/>
        <w:rPr>
          <w:rFonts w:ascii="Times New Roman" w:hAnsi="Times New Roman"/>
          <w:sz w:val="28"/>
          <w:szCs w:val="28"/>
        </w:rPr>
      </w:pPr>
      <w:bookmarkStart w:id="0" w:name="_GoBack"/>
      <w:bookmarkEnd w:id="0"/>
      <w:r>
        <w:rPr>
          <w:rFonts w:ascii="Times New Roman" w:hAnsi="Times New Roman"/>
          <w:sz w:val="28"/>
          <w:szCs w:val="28"/>
          <w:lang w:val="ru-RU"/>
        </w:rPr>
        <w:t>“</w:t>
      </w:r>
      <w:r>
        <w:rPr>
          <w:rFonts w:ascii="Times New Roman" w:hAnsi="Times New Roman"/>
          <w:sz w:val="28"/>
          <w:szCs w:val="28"/>
        </w:rPr>
        <w:t>Додаток 1</w:t>
      </w:r>
      <w:r>
        <w:rPr>
          <w:rFonts w:ascii="Times New Roman" w:hAnsi="Times New Roman"/>
          <w:sz w:val="28"/>
          <w:szCs w:val="28"/>
        </w:rPr>
        <w:br/>
        <w:t xml:space="preserve">до Порядку використання коштів, </w:t>
      </w:r>
      <w:r>
        <w:rPr>
          <w:rFonts w:ascii="Times New Roman" w:hAnsi="Times New Roman"/>
          <w:sz w:val="28"/>
          <w:szCs w:val="28"/>
        </w:rPr>
        <w:br/>
        <w:t xml:space="preserve">передбачених у державному бюджеті на </w:t>
      </w:r>
      <w:r>
        <w:rPr>
          <w:rFonts w:ascii="Times New Roman" w:hAnsi="Times New Roman"/>
          <w:sz w:val="28"/>
          <w:szCs w:val="28"/>
        </w:rPr>
        <w:br/>
        <w:t xml:space="preserve">реалізацію експериментального проекту щодо </w:t>
      </w:r>
      <w:r>
        <w:rPr>
          <w:rFonts w:ascii="Times New Roman" w:hAnsi="Times New Roman"/>
          <w:sz w:val="28"/>
          <w:szCs w:val="28"/>
        </w:rPr>
        <w:br/>
        <w:t>надання державних грантів на здобуття вищої освіти</w:t>
      </w:r>
    </w:p>
    <w:p w:rsidR="00CC1DBE" w:rsidRDefault="00CC1DBE" w:rsidP="00A278BD">
      <w:pPr>
        <w:pStyle w:val="ShapkaDocumentu"/>
        <w:keepNext w:val="0"/>
        <w:keepLines w:val="0"/>
        <w:widowControl w:val="0"/>
        <w:spacing w:after="0"/>
        <w:ind w:left="2268"/>
        <w:rPr>
          <w:rFonts w:ascii="Times New Roman" w:hAnsi="Times New Roman"/>
          <w:sz w:val="28"/>
          <w:szCs w:val="28"/>
        </w:rPr>
      </w:pPr>
      <w:r>
        <w:rPr>
          <w:rFonts w:ascii="Times New Roman" w:hAnsi="Times New Roman"/>
          <w:sz w:val="28"/>
          <w:szCs w:val="28"/>
        </w:rPr>
        <w:t xml:space="preserve">(в редакції постанови Кабінету Міністрів України </w:t>
      </w:r>
    </w:p>
    <w:p w:rsidR="00CC1DBE" w:rsidRDefault="00A264C7" w:rsidP="00A278BD">
      <w:pPr>
        <w:pStyle w:val="ShapkaDocumentu"/>
        <w:keepNext w:val="0"/>
        <w:keepLines w:val="0"/>
        <w:widowControl w:val="0"/>
        <w:spacing w:after="0"/>
        <w:ind w:left="2268"/>
        <w:rPr>
          <w:rFonts w:ascii="Times New Roman" w:hAnsi="Times New Roman"/>
          <w:sz w:val="28"/>
          <w:szCs w:val="28"/>
        </w:rPr>
      </w:pPr>
      <w:r w:rsidRPr="00140A76">
        <w:rPr>
          <w:rFonts w:ascii="Times New Roman" w:hAnsi="Times New Roman"/>
          <w:sz w:val="28"/>
          <w:szCs w:val="28"/>
        </w:rPr>
        <w:t xml:space="preserve">від </w:t>
      </w:r>
      <w:r>
        <w:rPr>
          <w:rFonts w:ascii="Times New Roman" w:hAnsi="Times New Roman"/>
          <w:sz w:val="28"/>
          <w:szCs w:val="28"/>
        </w:rPr>
        <w:t>13 вересня</w:t>
      </w:r>
      <w:r w:rsidRPr="00140A76">
        <w:rPr>
          <w:rFonts w:ascii="Times New Roman" w:hAnsi="Times New Roman"/>
          <w:sz w:val="28"/>
          <w:szCs w:val="28"/>
        </w:rPr>
        <w:t xml:space="preserve"> 20</w:t>
      </w:r>
      <w:r>
        <w:rPr>
          <w:rFonts w:ascii="Times New Roman" w:hAnsi="Times New Roman"/>
          <w:sz w:val="28"/>
          <w:szCs w:val="28"/>
        </w:rPr>
        <w:t>2</w:t>
      </w:r>
      <w:r>
        <w:rPr>
          <w:rFonts w:ascii="Times New Roman" w:hAnsi="Times New Roman"/>
          <w:sz w:val="28"/>
          <w:szCs w:val="28"/>
          <w:lang w:val="en-US"/>
        </w:rPr>
        <w:t>4</w:t>
      </w:r>
      <w:r w:rsidRPr="00140A76">
        <w:rPr>
          <w:rFonts w:ascii="Times New Roman" w:hAnsi="Times New Roman"/>
          <w:sz w:val="28"/>
          <w:szCs w:val="28"/>
        </w:rPr>
        <w:t xml:space="preserve"> р. </w:t>
      </w:r>
      <w:r w:rsidRPr="00140A76">
        <w:rPr>
          <w:rFonts w:ascii="Times New Roman" w:hAnsi="Times New Roman"/>
          <w:sz w:val="28"/>
          <w:szCs w:val="28"/>
          <w:lang w:val="ru-RU"/>
        </w:rPr>
        <w:t xml:space="preserve">№ </w:t>
      </w:r>
      <w:r>
        <w:rPr>
          <w:rFonts w:ascii="Times New Roman" w:hAnsi="Times New Roman"/>
          <w:sz w:val="28"/>
          <w:szCs w:val="28"/>
          <w:lang w:val="ru-RU"/>
        </w:rPr>
        <w:t>1059</w:t>
      </w:r>
      <w:r w:rsidR="00CC1DBE">
        <w:rPr>
          <w:rFonts w:ascii="Times New Roman" w:hAnsi="Times New Roman"/>
          <w:sz w:val="28"/>
          <w:szCs w:val="28"/>
        </w:rPr>
        <w:t>)</w:t>
      </w:r>
    </w:p>
    <w:p w:rsidR="00CC1DBE" w:rsidRDefault="00CC1DBE" w:rsidP="00A278BD">
      <w:pPr>
        <w:pStyle w:val="ShapkaDocumentu"/>
        <w:keepNext w:val="0"/>
        <w:keepLines w:val="0"/>
        <w:widowControl w:val="0"/>
        <w:spacing w:after="0"/>
        <w:ind w:left="4111"/>
        <w:rPr>
          <w:rFonts w:ascii="Times New Roman" w:hAnsi="Times New Roman"/>
          <w:sz w:val="28"/>
          <w:szCs w:val="28"/>
        </w:rPr>
      </w:pPr>
    </w:p>
    <w:p w:rsidR="00CC1DBE" w:rsidRDefault="00CC1DBE" w:rsidP="00A278BD">
      <w:pPr>
        <w:pStyle w:val="ad"/>
        <w:keepNext w:val="0"/>
        <w:keepLines w:val="0"/>
        <w:widowControl w:val="0"/>
        <w:spacing w:before="120" w:after="0"/>
        <w:rPr>
          <w:rFonts w:ascii="Times New Roman" w:hAnsi="Times New Roman"/>
          <w:b w:val="0"/>
          <w:bCs/>
          <w:sz w:val="28"/>
          <w:szCs w:val="28"/>
        </w:rPr>
      </w:pPr>
      <w:r>
        <w:rPr>
          <w:rFonts w:ascii="Times New Roman" w:hAnsi="Times New Roman"/>
          <w:b w:val="0"/>
          <w:bCs/>
          <w:sz w:val="28"/>
          <w:szCs w:val="28"/>
        </w:rPr>
        <w:t xml:space="preserve">ПОДАННЯ </w:t>
      </w:r>
      <w:r>
        <w:rPr>
          <w:rFonts w:ascii="Times New Roman" w:hAnsi="Times New Roman"/>
          <w:b w:val="0"/>
          <w:bCs/>
          <w:sz w:val="28"/>
          <w:szCs w:val="28"/>
        </w:rPr>
        <w:br/>
        <w:t xml:space="preserve">на перерахування коштів державного гранту </w:t>
      </w:r>
      <w:r>
        <w:rPr>
          <w:rFonts w:ascii="Times New Roman" w:hAnsi="Times New Roman"/>
          <w:b w:val="0"/>
          <w:bCs/>
          <w:sz w:val="28"/>
          <w:szCs w:val="28"/>
        </w:rPr>
        <w:br/>
        <w:t>від __________  _________________ 20___ р.</w:t>
      </w:r>
    </w:p>
    <w:p w:rsidR="00CC1DBE" w:rsidRDefault="00CC1DBE" w:rsidP="00A278BD">
      <w:pPr>
        <w:pStyle w:val="a4"/>
        <w:widowControl w:val="0"/>
        <w:rPr>
          <w:rFonts w:ascii="Times New Roman" w:hAnsi="Times New Roman"/>
          <w:sz w:val="28"/>
          <w:szCs w:val="28"/>
        </w:rPr>
      </w:pPr>
      <w:r>
        <w:rPr>
          <w:rFonts w:ascii="Times New Roman" w:hAnsi="Times New Roman"/>
          <w:sz w:val="28"/>
          <w:szCs w:val="28"/>
        </w:rPr>
        <w:t xml:space="preserve">Орган, якому подається, </w:t>
      </w:r>
      <w:r>
        <w:rPr>
          <w:rFonts w:ascii="Times New Roman" w:hAnsi="Times New Roman"/>
          <w:sz w:val="28"/>
          <w:szCs w:val="28"/>
          <w:lang w:val="ru-RU"/>
        </w:rPr>
        <w:t>—</w:t>
      </w:r>
      <w:r>
        <w:rPr>
          <w:rFonts w:ascii="Times New Roman" w:hAnsi="Times New Roman"/>
          <w:sz w:val="28"/>
          <w:szCs w:val="28"/>
        </w:rPr>
        <w:t xml:space="preserve"> Казначейство</w:t>
      </w:r>
    </w:p>
    <w:p w:rsidR="00CC1DBE" w:rsidRDefault="00CC1DBE" w:rsidP="00A278BD">
      <w:pPr>
        <w:pStyle w:val="a4"/>
        <w:widowControl w:val="0"/>
        <w:rPr>
          <w:rFonts w:ascii="Times New Roman" w:hAnsi="Times New Roman"/>
          <w:sz w:val="28"/>
          <w:szCs w:val="28"/>
        </w:rPr>
      </w:pPr>
      <w:r>
        <w:rPr>
          <w:rFonts w:ascii="Times New Roman" w:hAnsi="Times New Roman"/>
          <w:sz w:val="28"/>
          <w:szCs w:val="28"/>
        </w:rPr>
        <w:t xml:space="preserve">Орган, що подає, </w:t>
      </w:r>
      <w:r>
        <w:rPr>
          <w:rFonts w:ascii="Times New Roman" w:hAnsi="Times New Roman"/>
          <w:sz w:val="28"/>
          <w:szCs w:val="28"/>
          <w:lang w:val="ru-RU"/>
        </w:rPr>
        <w:t>—</w:t>
      </w:r>
      <w:r>
        <w:rPr>
          <w:rFonts w:ascii="Times New Roman" w:hAnsi="Times New Roman"/>
          <w:sz w:val="28"/>
          <w:szCs w:val="28"/>
        </w:rPr>
        <w:t xml:space="preserve"> МОН</w:t>
      </w:r>
    </w:p>
    <w:p w:rsidR="00CC1DBE" w:rsidRDefault="00CC1DBE" w:rsidP="00A278BD">
      <w:pPr>
        <w:pStyle w:val="a4"/>
        <w:widowControl w:val="0"/>
        <w:rPr>
          <w:rFonts w:ascii="Times New Roman" w:hAnsi="Times New Roman"/>
          <w:sz w:val="20"/>
        </w:rPr>
      </w:pPr>
      <w:r>
        <w:rPr>
          <w:rFonts w:ascii="Times New Roman" w:hAnsi="Times New Roman"/>
          <w:sz w:val="28"/>
          <w:szCs w:val="28"/>
        </w:rPr>
        <w:t>Заклад освіти, якому перераховуються кошти: ____________________ ________________________________________________________________</w:t>
      </w:r>
      <w:r>
        <w:rPr>
          <w:rFonts w:ascii="Times New Roman" w:hAnsi="Times New Roman"/>
          <w:sz w:val="28"/>
          <w:szCs w:val="28"/>
          <w:lang w:val="ru-RU"/>
        </w:rPr>
        <w:br/>
      </w:r>
      <w:r>
        <w:rPr>
          <w:rFonts w:ascii="Times New Roman" w:hAnsi="Times New Roman"/>
          <w:sz w:val="20"/>
          <w:lang w:val="ru-RU"/>
        </w:rPr>
        <w:t xml:space="preserve">                                                                   </w:t>
      </w:r>
      <w:r>
        <w:rPr>
          <w:rFonts w:ascii="Times New Roman" w:hAnsi="Times New Roman"/>
          <w:sz w:val="20"/>
        </w:rPr>
        <w:t>(найменування закладу освіти)</w:t>
      </w:r>
    </w:p>
    <w:p w:rsidR="00CC1DBE" w:rsidRDefault="00CC1DBE" w:rsidP="00A278BD">
      <w:pPr>
        <w:pStyle w:val="a4"/>
        <w:widowControl w:val="0"/>
        <w:jc w:val="both"/>
        <w:rPr>
          <w:rFonts w:ascii="Times New Roman" w:hAnsi="Times New Roman"/>
          <w:sz w:val="28"/>
          <w:szCs w:val="28"/>
        </w:rPr>
      </w:pPr>
      <w:r>
        <w:rPr>
          <w:rFonts w:ascii="Times New Roman" w:hAnsi="Times New Roman"/>
          <w:sz w:val="28"/>
          <w:szCs w:val="28"/>
        </w:rPr>
        <w:t xml:space="preserve">Відповідно до пункту 4 Порядку використання коштів, передбачених у державному бюджеті на реалізацію експериментального проекту щодо надання державних грантів на здобуття вищої освіти, затвердженого постановою Кабінету Міністрів України від 18 липня 2024 р. </w:t>
      </w:r>
      <w:r>
        <w:rPr>
          <w:rFonts w:ascii="Times New Roman" w:hAnsi="Times New Roman"/>
          <w:sz w:val="28"/>
          <w:szCs w:val="28"/>
        </w:rPr>
        <w:br/>
        <w:t xml:space="preserve">№ 822 “Про реалізацію експериментального проекту щодо надання державних грантів на здобуття вищої освіти”, на підставі наказу (наказів) МОН про надання державного гранту, продовження надання державного гранту, переоформлення та поновлення надання державного гранту </w:t>
      </w:r>
    </w:p>
    <w:p w:rsidR="00CC1DBE" w:rsidRDefault="00CC1DBE" w:rsidP="00A278BD">
      <w:pPr>
        <w:pStyle w:val="a4"/>
        <w:widowControl w:val="0"/>
        <w:ind w:firstLine="0"/>
        <w:jc w:val="center"/>
        <w:rPr>
          <w:rFonts w:ascii="Times New Roman" w:hAnsi="Times New Roman"/>
          <w:sz w:val="20"/>
        </w:rPr>
      </w:pPr>
      <w:r>
        <w:rPr>
          <w:rFonts w:ascii="Times New Roman" w:hAnsi="Times New Roman"/>
          <w:sz w:val="28"/>
          <w:szCs w:val="28"/>
        </w:rPr>
        <w:t>________________________________________________________________</w:t>
      </w:r>
      <w:r>
        <w:rPr>
          <w:rFonts w:ascii="Times New Roman" w:hAnsi="Times New Roman"/>
          <w:sz w:val="28"/>
          <w:szCs w:val="28"/>
          <w:lang w:val="ru-RU"/>
        </w:rPr>
        <w:br/>
      </w:r>
      <w:r>
        <w:rPr>
          <w:rFonts w:ascii="Times New Roman" w:hAnsi="Times New Roman"/>
          <w:sz w:val="20"/>
        </w:rPr>
        <w:t>(дата та номер наказу (наказів)</w:t>
      </w:r>
    </w:p>
    <w:p w:rsidR="00CC1DBE" w:rsidRDefault="00CC1DBE" w:rsidP="00A278BD">
      <w:pPr>
        <w:pStyle w:val="a4"/>
        <w:widowControl w:val="0"/>
        <w:ind w:firstLine="0"/>
        <w:rPr>
          <w:rFonts w:ascii="Times New Roman" w:hAnsi="Times New Roman"/>
          <w:sz w:val="28"/>
          <w:szCs w:val="28"/>
        </w:rPr>
      </w:pPr>
      <w:r>
        <w:rPr>
          <w:rFonts w:ascii="Times New Roman" w:hAnsi="Times New Roman"/>
          <w:sz w:val="28"/>
          <w:szCs w:val="28"/>
        </w:rPr>
        <w:t xml:space="preserve"> за рахунок коштів загального фонду державного бюджету підлягає перерахуванню сума у розмірі </w:t>
      </w:r>
    </w:p>
    <w:p w:rsidR="00CC1DBE" w:rsidRDefault="00CC1DBE" w:rsidP="00A278BD">
      <w:pPr>
        <w:pStyle w:val="a4"/>
        <w:widowControl w:val="0"/>
        <w:ind w:firstLine="0"/>
        <w:rPr>
          <w:rFonts w:ascii="Times New Roman" w:hAnsi="Times New Roman"/>
          <w:sz w:val="20"/>
        </w:rPr>
      </w:pPr>
      <w:r>
        <w:rPr>
          <w:rFonts w:ascii="Times New Roman" w:hAnsi="Times New Roman"/>
          <w:sz w:val="28"/>
          <w:szCs w:val="28"/>
        </w:rPr>
        <w:t>_____________ (_____________________________) гривень,</w:t>
      </w:r>
      <w:r>
        <w:rPr>
          <w:rFonts w:ascii="Times New Roman" w:hAnsi="Times New Roman"/>
          <w:sz w:val="28"/>
          <w:szCs w:val="28"/>
          <w:lang w:val="ru-RU"/>
        </w:rPr>
        <w:br/>
      </w:r>
      <w:r>
        <w:rPr>
          <w:rFonts w:ascii="Times New Roman" w:hAnsi="Times New Roman"/>
          <w:color w:val="000000"/>
          <w:sz w:val="20"/>
        </w:rPr>
        <w:t xml:space="preserve">          (цифрами)                                           (словами)         </w:t>
      </w:r>
    </w:p>
    <w:p w:rsidR="00CC1DBE" w:rsidRDefault="00CC1DBE" w:rsidP="00A278BD">
      <w:pPr>
        <w:pStyle w:val="a4"/>
        <w:widowControl w:val="0"/>
        <w:ind w:firstLine="0"/>
        <w:rPr>
          <w:rFonts w:ascii="Times New Roman" w:hAnsi="Times New Roman"/>
          <w:sz w:val="28"/>
          <w:szCs w:val="28"/>
        </w:rPr>
      </w:pPr>
      <w:r>
        <w:rPr>
          <w:rFonts w:ascii="Times New Roman" w:hAnsi="Times New Roman"/>
          <w:sz w:val="28"/>
          <w:szCs w:val="28"/>
        </w:rPr>
        <w:t>з них:</w:t>
      </w:r>
    </w:p>
    <w:tbl>
      <w:tblPr>
        <w:tblW w:w="9360" w:type="dxa"/>
        <w:tblBorders>
          <w:top w:val="single" w:sz="8" w:space="0" w:color="000000"/>
          <w:bottom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4A0" w:firstRow="1" w:lastRow="0" w:firstColumn="1" w:lastColumn="0" w:noHBand="0" w:noVBand="1"/>
      </w:tblPr>
      <w:tblGrid>
        <w:gridCol w:w="3749"/>
        <w:gridCol w:w="5611"/>
      </w:tblGrid>
      <w:tr w:rsidR="00CC1DBE" w:rsidTr="00CC1DBE">
        <w:trPr>
          <w:trHeight w:val="20"/>
        </w:trPr>
        <w:tc>
          <w:tcPr>
            <w:tcW w:w="3749" w:type="dxa"/>
            <w:tcBorders>
              <w:top w:val="single" w:sz="8" w:space="0" w:color="000000"/>
              <w:left w:val="nil"/>
              <w:bottom w:val="single" w:sz="8" w:space="0" w:color="000000"/>
              <w:right w:val="single" w:sz="8" w:space="0" w:color="000000"/>
            </w:tcBorders>
            <w:tcMar>
              <w:top w:w="0" w:type="dxa"/>
              <w:left w:w="0" w:type="dxa"/>
              <w:bottom w:w="0" w:type="dxa"/>
              <w:right w:w="0" w:type="dxa"/>
            </w:tcMar>
            <w:vAlign w:val="center"/>
            <w:hideMark/>
          </w:tcPr>
          <w:p w:rsidR="00CC1DBE" w:rsidRDefault="00CC1DBE" w:rsidP="00A278BD">
            <w:pPr>
              <w:pStyle w:val="a4"/>
              <w:widowControl w:val="0"/>
              <w:ind w:firstLine="0"/>
              <w:jc w:val="center"/>
              <w:rPr>
                <w:rFonts w:ascii="Times New Roman" w:hAnsi="Times New Roman"/>
                <w:color w:val="000000"/>
                <w:kern w:val="2"/>
                <w:sz w:val="28"/>
                <w:szCs w:val="28"/>
                <w:lang w:val="ru-RU" w:eastAsia="en-US"/>
              </w:rPr>
            </w:pPr>
            <w:proofErr w:type="spellStart"/>
            <w:r>
              <w:rPr>
                <w:rFonts w:ascii="Times New Roman" w:hAnsi="Times New Roman"/>
                <w:color w:val="000000"/>
                <w:kern w:val="2"/>
                <w:sz w:val="28"/>
                <w:szCs w:val="28"/>
                <w:lang w:val="ru-RU" w:eastAsia="en-US"/>
              </w:rPr>
              <w:t>кількість</w:t>
            </w:r>
            <w:proofErr w:type="spellEnd"/>
            <w:r>
              <w:rPr>
                <w:rFonts w:ascii="Times New Roman" w:hAnsi="Times New Roman"/>
                <w:color w:val="000000"/>
                <w:kern w:val="2"/>
                <w:sz w:val="28"/>
                <w:szCs w:val="28"/>
                <w:lang w:val="ru-RU" w:eastAsia="en-US"/>
              </w:rPr>
              <w:t xml:space="preserve"> </w:t>
            </w:r>
            <w:proofErr w:type="spellStart"/>
            <w:r>
              <w:rPr>
                <w:rFonts w:ascii="Times New Roman" w:hAnsi="Times New Roman"/>
                <w:color w:val="000000"/>
                <w:kern w:val="2"/>
                <w:sz w:val="28"/>
                <w:szCs w:val="28"/>
                <w:lang w:val="ru-RU" w:eastAsia="en-US"/>
              </w:rPr>
              <w:t>отримувачів</w:t>
            </w:r>
            <w:proofErr w:type="spellEnd"/>
            <w:r>
              <w:rPr>
                <w:rFonts w:ascii="Times New Roman" w:hAnsi="Times New Roman"/>
                <w:color w:val="000000"/>
                <w:kern w:val="2"/>
                <w:sz w:val="28"/>
                <w:szCs w:val="28"/>
                <w:lang w:val="ru-RU" w:eastAsia="en-US"/>
              </w:rPr>
              <w:t xml:space="preserve"> </w:t>
            </w:r>
            <w:proofErr w:type="spellStart"/>
            <w:r>
              <w:rPr>
                <w:rFonts w:ascii="Times New Roman" w:hAnsi="Times New Roman"/>
                <w:color w:val="000000"/>
                <w:kern w:val="2"/>
                <w:sz w:val="28"/>
                <w:szCs w:val="28"/>
                <w:lang w:val="ru-RU" w:eastAsia="en-US"/>
              </w:rPr>
              <w:t>державних</w:t>
            </w:r>
            <w:proofErr w:type="spellEnd"/>
            <w:r>
              <w:rPr>
                <w:rFonts w:ascii="Times New Roman" w:hAnsi="Times New Roman"/>
                <w:color w:val="000000"/>
                <w:kern w:val="2"/>
                <w:sz w:val="28"/>
                <w:szCs w:val="28"/>
                <w:lang w:val="ru-RU" w:eastAsia="en-US"/>
              </w:rPr>
              <w:t xml:space="preserve"> </w:t>
            </w:r>
            <w:proofErr w:type="spellStart"/>
            <w:r>
              <w:rPr>
                <w:rFonts w:ascii="Times New Roman" w:hAnsi="Times New Roman"/>
                <w:color w:val="000000"/>
                <w:kern w:val="2"/>
                <w:sz w:val="28"/>
                <w:szCs w:val="28"/>
                <w:lang w:val="ru-RU" w:eastAsia="en-US"/>
              </w:rPr>
              <w:t>грантів</w:t>
            </w:r>
            <w:proofErr w:type="spellEnd"/>
            <w:r>
              <w:rPr>
                <w:rFonts w:ascii="Times New Roman" w:hAnsi="Times New Roman"/>
                <w:color w:val="000000"/>
                <w:kern w:val="2"/>
                <w:sz w:val="28"/>
                <w:szCs w:val="28"/>
                <w:lang w:val="ru-RU" w:eastAsia="en-US"/>
              </w:rPr>
              <w:t xml:space="preserve">, </w:t>
            </w:r>
            <w:proofErr w:type="spellStart"/>
            <w:r>
              <w:rPr>
                <w:rFonts w:ascii="Times New Roman" w:hAnsi="Times New Roman"/>
                <w:color w:val="000000"/>
                <w:kern w:val="2"/>
                <w:sz w:val="28"/>
                <w:szCs w:val="28"/>
                <w:lang w:val="ru-RU" w:eastAsia="en-US"/>
              </w:rPr>
              <w:t>осіб</w:t>
            </w:r>
            <w:proofErr w:type="spellEnd"/>
          </w:p>
        </w:tc>
        <w:tc>
          <w:tcPr>
            <w:tcW w:w="5611" w:type="dxa"/>
            <w:tcBorders>
              <w:top w:val="single" w:sz="8" w:space="0" w:color="000000"/>
              <w:left w:val="single" w:sz="8" w:space="0" w:color="000000"/>
              <w:bottom w:val="single" w:sz="8" w:space="0" w:color="000000"/>
              <w:right w:val="nil"/>
            </w:tcBorders>
            <w:tcMar>
              <w:top w:w="0" w:type="dxa"/>
              <w:left w:w="0" w:type="dxa"/>
              <w:bottom w:w="0" w:type="dxa"/>
              <w:right w:w="0" w:type="dxa"/>
            </w:tcMar>
            <w:vAlign w:val="center"/>
            <w:hideMark/>
          </w:tcPr>
          <w:p w:rsidR="00CC1DBE" w:rsidRDefault="00CC1DBE" w:rsidP="00A278BD">
            <w:pPr>
              <w:pStyle w:val="a4"/>
              <w:widowControl w:val="0"/>
              <w:ind w:firstLine="0"/>
              <w:jc w:val="center"/>
              <w:rPr>
                <w:rFonts w:ascii="Times New Roman" w:hAnsi="Times New Roman"/>
                <w:color w:val="000000"/>
                <w:kern w:val="2"/>
                <w:sz w:val="28"/>
                <w:szCs w:val="28"/>
                <w:lang w:val="ru-RU" w:eastAsia="en-US"/>
              </w:rPr>
            </w:pPr>
            <w:proofErr w:type="spellStart"/>
            <w:r>
              <w:rPr>
                <w:rFonts w:ascii="Times New Roman" w:hAnsi="Times New Roman"/>
                <w:color w:val="000000"/>
                <w:kern w:val="2"/>
                <w:sz w:val="28"/>
                <w:szCs w:val="28"/>
                <w:lang w:val="ru-RU" w:eastAsia="en-US"/>
              </w:rPr>
              <w:t>загальна</w:t>
            </w:r>
            <w:proofErr w:type="spellEnd"/>
            <w:r>
              <w:rPr>
                <w:rFonts w:ascii="Times New Roman" w:hAnsi="Times New Roman"/>
                <w:color w:val="000000"/>
                <w:kern w:val="2"/>
                <w:sz w:val="28"/>
                <w:szCs w:val="28"/>
                <w:lang w:val="ru-RU" w:eastAsia="en-US"/>
              </w:rPr>
              <w:t xml:space="preserve"> сума </w:t>
            </w:r>
            <w:proofErr w:type="spellStart"/>
            <w:r>
              <w:rPr>
                <w:rFonts w:ascii="Times New Roman" w:hAnsi="Times New Roman"/>
                <w:color w:val="000000"/>
                <w:kern w:val="2"/>
                <w:sz w:val="28"/>
                <w:szCs w:val="28"/>
                <w:lang w:val="ru-RU" w:eastAsia="en-US"/>
              </w:rPr>
              <w:t>державних</w:t>
            </w:r>
            <w:proofErr w:type="spellEnd"/>
            <w:r>
              <w:rPr>
                <w:rFonts w:ascii="Times New Roman" w:hAnsi="Times New Roman"/>
                <w:color w:val="000000"/>
                <w:kern w:val="2"/>
                <w:sz w:val="28"/>
                <w:szCs w:val="28"/>
                <w:lang w:val="ru-RU" w:eastAsia="en-US"/>
              </w:rPr>
              <w:t xml:space="preserve"> </w:t>
            </w:r>
            <w:proofErr w:type="spellStart"/>
            <w:r>
              <w:rPr>
                <w:rFonts w:ascii="Times New Roman" w:hAnsi="Times New Roman"/>
                <w:color w:val="000000"/>
                <w:kern w:val="2"/>
                <w:sz w:val="28"/>
                <w:szCs w:val="28"/>
                <w:lang w:val="ru-RU" w:eastAsia="en-US"/>
              </w:rPr>
              <w:t>грантів</w:t>
            </w:r>
            <w:proofErr w:type="spellEnd"/>
            <w:r>
              <w:rPr>
                <w:rFonts w:ascii="Times New Roman" w:hAnsi="Times New Roman"/>
                <w:color w:val="000000"/>
                <w:kern w:val="2"/>
                <w:sz w:val="28"/>
                <w:szCs w:val="28"/>
                <w:lang w:val="ru-RU" w:eastAsia="en-US"/>
              </w:rPr>
              <w:t xml:space="preserve">, </w:t>
            </w:r>
            <w:proofErr w:type="spellStart"/>
            <w:r>
              <w:rPr>
                <w:rFonts w:ascii="Times New Roman" w:hAnsi="Times New Roman"/>
                <w:color w:val="000000"/>
                <w:kern w:val="2"/>
                <w:sz w:val="28"/>
                <w:szCs w:val="28"/>
                <w:lang w:val="ru-RU" w:eastAsia="en-US"/>
              </w:rPr>
              <w:t>гривень</w:t>
            </w:r>
            <w:proofErr w:type="spellEnd"/>
          </w:p>
        </w:tc>
      </w:tr>
    </w:tbl>
    <w:p w:rsidR="00CC1DBE" w:rsidRDefault="00CC1DBE" w:rsidP="00A278BD">
      <w:pPr>
        <w:widowControl w:val="0"/>
        <w:spacing w:before="120"/>
        <w:rPr>
          <w:rFonts w:ascii="Times New Roman" w:hAnsi="Times New Roman"/>
          <w:sz w:val="28"/>
          <w:szCs w:val="28"/>
        </w:rPr>
      </w:pPr>
    </w:p>
    <w:tbl>
      <w:tblPr>
        <w:tblW w:w="5000" w:type="pct"/>
        <w:tblCellMar>
          <w:top w:w="100" w:type="dxa"/>
          <w:left w:w="100" w:type="dxa"/>
          <w:bottom w:w="100" w:type="dxa"/>
          <w:right w:w="100" w:type="dxa"/>
        </w:tblCellMar>
        <w:tblLook w:val="04A0" w:firstRow="1" w:lastRow="0" w:firstColumn="1" w:lastColumn="0" w:noHBand="0" w:noVBand="1"/>
      </w:tblPr>
      <w:tblGrid>
        <w:gridCol w:w="4252"/>
        <w:gridCol w:w="1419"/>
        <w:gridCol w:w="3400"/>
      </w:tblGrid>
      <w:tr w:rsidR="00CC1DBE" w:rsidTr="00CC1DBE">
        <w:trPr>
          <w:trHeight w:val="20"/>
        </w:trPr>
        <w:tc>
          <w:tcPr>
            <w:tcW w:w="2344" w:type="pct"/>
            <w:tcMar>
              <w:top w:w="0" w:type="dxa"/>
              <w:left w:w="0" w:type="dxa"/>
              <w:bottom w:w="0" w:type="dxa"/>
              <w:right w:w="0" w:type="dxa"/>
            </w:tcMar>
            <w:hideMark/>
          </w:tcPr>
          <w:p w:rsidR="00CC1DBE" w:rsidRDefault="00CC1DBE" w:rsidP="00A278BD">
            <w:pPr>
              <w:pStyle w:val="a4"/>
              <w:widowControl w:val="0"/>
              <w:ind w:firstLine="0"/>
              <w:jc w:val="center"/>
              <w:rPr>
                <w:rFonts w:ascii="Times New Roman" w:hAnsi="Times New Roman"/>
                <w:color w:val="000000"/>
                <w:kern w:val="2"/>
                <w:sz w:val="20"/>
                <w:lang w:val="ru-RU" w:eastAsia="en-US"/>
              </w:rPr>
            </w:pPr>
            <w:r>
              <w:rPr>
                <w:rFonts w:ascii="Times New Roman" w:hAnsi="Times New Roman"/>
                <w:color w:val="000000"/>
                <w:kern w:val="2"/>
                <w:sz w:val="28"/>
                <w:szCs w:val="28"/>
                <w:lang w:val="ru-RU" w:eastAsia="en-US"/>
              </w:rPr>
              <w:t>___________________________</w:t>
            </w:r>
            <w:r>
              <w:rPr>
                <w:rFonts w:ascii="Times New Roman" w:hAnsi="Times New Roman"/>
                <w:color w:val="000000"/>
                <w:kern w:val="2"/>
                <w:sz w:val="28"/>
                <w:szCs w:val="28"/>
                <w:lang w:val="ru-RU" w:eastAsia="en-US"/>
              </w:rPr>
              <w:br/>
            </w:r>
            <w:r>
              <w:rPr>
                <w:rFonts w:ascii="Times New Roman" w:hAnsi="Times New Roman"/>
                <w:color w:val="000000"/>
                <w:kern w:val="2"/>
                <w:sz w:val="20"/>
                <w:lang w:val="ru-RU" w:eastAsia="en-US"/>
              </w:rPr>
              <w:t>(</w:t>
            </w:r>
            <w:proofErr w:type="spellStart"/>
            <w:r>
              <w:rPr>
                <w:rFonts w:ascii="Times New Roman" w:hAnsi="Times New Roman"/>
                <w:color w:val="000000"/>
                <w:kern w:val="2"/>
                <w:sz w:val="20"/>
                <w:lang w:val="ru-RU" w:eastAsia="en-US"/>
              </w:rPr>
              <w:t>найменування</w:t>
            </w:r>
            <w:proofErr w:type="spellEnd"/>
            <w:r>
              <w:rPr>
                <w:rFonts w:ascii="Times New Roman" w:hAnsi="Times New Roman"/>
                <w:color w:val="000000"/>
                <w:kern w:val="2"/>
                <w:sz w:val="20"/>
                <w:lang w:val="ru-RU" w:eastAsia="en-US"/>
              </w:rPr>
              <w:t xml:space="preserve"> посади </w:t>
            </w:r>
            <w:r>
              <w:rPr>
                <w:rFonts w:ascii="Times New Roman" w:hAnsi="Times New Roman"/>
                <w:color w:val="000000"/>
                <w:kern w:val="2"/>
                <w:sz w:val="20"/>
                <w:lang w:val="ru-RU" w:eastAsia="en-US"/>
              </w:rPr>
              <w:br/>
            </w:r>
            <w:proofErr w:type="spellStart"/>
            <w:r>
              <w:rPr>
                <w:rFonts w:ascii="Times New Roman" w:hAnsi="Times New Roman"/>
                <w:color w:val="000000"/>
                <w:kern w:val="2"/>
                <w:sz w:val="20"/>
                <w:lang w:val="ru-RU" w:eastAsia="en-US"/>
              </w:rPr>
              <w:t>уповноваженої</w:t>
            </w:r>
            <w:proofErr w:type="spellEnd"/>
            <w:r>
              <w:rPr>
                <w:rFonts w:ascii="Times New Roman" w:hAnsi="Times New Roman"/>
                <w:color w:val="000000"/>
                <w:kern w:val="2"/>
                <w:sz w:val="20"/>
                <w:lang w:val="ru-RU" w:eastAsia="en-US"/>
              </w:rPr>
              <w:t xml:space="preserve"> особи МОН)</w:t>
            </w:r>
          </w:p>
        </w:tc>
        <w:tc>
          <w:tcPr>
            <w:tcW w:w="782" w:type="pct"/>
            <w:tcMar>
              <w:top w:w="0" w:type="dxa"/>
              <w:left w:w="0" w:type="dxa"/>
              <w:bottom w:w="0" w:type="dxa"/>
              <w:right w:w="0" w:type="dxa"/>
            </w:tcMar>
            <w:hideMark/>
          </w:tcPr>
          <w:p w:rsidR="00CC1DBE" w:rsidRDefault="00CC1DBE" w:rsidP="00A278BD">
            <w:pPr>
              <w:pStyle w:val="a4"/>
              <w:widowControl w:val="0"/>
              <w:ind w:firstLine="0"/>
              <w:jc w:val="center"/>
              <w:rPr>
                <w:rFonts w:ascii="Times New Roman" w:hAnsi="Times New Roman"/>
                <w:color w:val="000000"/>
                <w:kern w:val="2"/>
                <w:sz w:val="20"/>
                <w:lang w:val="ru-RU" w:eastAsia="en-US"/>
              </w:rPr>
            </w:pPr>
            <w:r>
              <w:rPr>
                <w:rFonts w:ascii="Times New Roman" w:hAnsi="Times New Roman"/>
                <w:color w:val="000000"/>
                <w:kern w:val="2"/>
                <w:sz w:val="28"/>
                <w:szCs w:val="28"/>
                <w:lang w:val="ru-RU" w:eastAsia="en-US"/>
              </w:rPr>
              <w:t>_________</w:t>
            </w:r>
            <w:r>
              <w:rPr>
                <w:rFonts w:ascii="Times New Roman" w:hAnsi="Times New Roman"/>
                <w:color w:val="000000"/>
                <w:kern w:val="2"/>
                <w:sz w:val="28"/>
                <w:szCs w:val="28"/>
                <w:lang w:val="en-US" w:eastAsia="en-US"/>
              </w:rPr>
              <w:br/>
            </w:r>
            <w:r>
              <w:rPr>
                <w:rFonts w:ascii="Times New Roman" w:hAnsi="Times New Roman"/>
                <w:color w:val="000000"/>
                <w:kern w:val="2"/>
                <w:sz w:val="20"/>
                <w:lang w:val="ru-RU" w:eastAsia="en-US"/>
              </w:rPr>
              <w:t>(</w:t>
            </w:r>
            <w:proofErr w:type="spellStart"/>
            <w:r>
              <w:rPr>
                <w:rFonts w:ascii="Times New Roman" w:hAnsi="Times New Roman"/>
                <w:color w:val="000000"/>
                <w:kern w:val="2"/>
                <w:sz w:val="20"/>
                <w:lang w:val="ru-RU" w:eastAsia="en-US"/>
              </w:rPr>
              <w:t>підпис</w:t>
            </w:r>
            <w:proofErr w:type="spellEnd"/>
            <w:r>
              <w:rPr>
                <w:rFonts w:ascii="Times New Roman" w:hAnsi="Times New Roman"/>
                <w:color w:val="000000"/>
                <w:kern w:val="2"/>
                <w:sz w:val="20"/>
                <w:lang w:val="ru-RU" w:eastAsia="en-US"/>
              </w:rPr>
              <w:t>)</w:t>
            </w:r>
          </w:p>
        </w:tc>
        <w:tc>
          <w:tcPr>
            <w:tcW w:w="1875" w:type="pct"/>
            <w:tcMar>
              <w:top w:w="0" w:type="dxa"/>
              <w:left w:w="0" w:type="dxa"/>
              <w:bottom w:w="0" w:type="dxa"/>
              <w:right w:w="0" w:type="dxa"/>
            </w:tcMar>
            <w:hideMark/>
          </w:tcPr>
          <w:p w:rsidR="00CC1DBE" w:rsidRDefault="00CC1DBE" w:rsidP="00A278BD">
            <w:pPr>
              <w:pStyle w:val="a4"/>
              <w:widowControl w:val="0"/>
              <w:ind w:firstLine="0"/>
              <w:jc w:val="center"/>
              <w:rPr>
                <w:rFonts w:ascii="Times New Roman" w:hAnsi="Times New Roman"/>
                <w:color w:val="000000"/>
                <w:kern w:val="2"/>
                <w:sz w:val="28"/>
                <w:szCs w:val="28"/>
                <w:lang w:val="ru-RU" w:eastAsia="en-US"/>
              </w:rPr>
            </w:pPr>
            <w:r>
              <w:rPr>
                <w:rFonts w:ascii="Times New Roman" w:hAnsi="Times New Roman"/>
                <w:color w:val="000000"/>
                <w:kern w:val="2"/>
                <w:sz w:val="28"/>
                <w:szCs w:val="28"/>
                <w:lang w:val="ru-RU" w:eastAsia="en-US"/>
              </w:rPr>
              <w:t>_______________________</w:t>
            </w:r>
            <w:r>
              <w:rPr>
                <w:rFonts w:ascii="Times New Roman" w:hAnsi="Times New Roman"/>
                <w:color w:val="000000"/>
                <w:kern w:val="2"/>
                <w:sz w:val="28"/>
                <w:szCs w:val="28"/>
                <w:lang w:val="ru-RU" w:eastAsia="en-US"/>
              </w:rPr>
              <w:br/>
            </w:r>
            <w:r>
              <w:rPr>
                <w:rFonts w:ascii="Times New Roman" w:hAnsi="Times New Roman"/>
                <w:color w:val="000000"/>
                <w:kern w:val="2"/>
                <w:sz w:val="20"/>
                <w:lang w:val="ru-RU" w:eastAsia="en-US"/>
              </w:rPr>
              <w:t>(</w:t>
            </w:r>
            <w:proofErr w:type="spellStart"/>
            <w:r>
              <w:rPr>
                <w:rFonts w:ascii="Times New Roman" w:hAnsi="Times New Roman"/>
                <w:color w:val="000000"/>
                <w:kern w:val="2"/>
                <w:sz w:val="20"/>
                <w:lang w:val="ru-RU" w:eastAsia="en-US"/>
              </w:rPr>
              <w:t>власне</w:t>
            </w:r>
            <w:proofErr w:type="spellEnd"/>
            <w:r>
              <w:rPr>
                <w:rFonts w:ascii="Times New Roman" w:hAnsi="Times New Roman"/>
                <w:color w:val="000000"/>
                <w:kern w:val="2"/>
                <w:sz w:val="20"/>
                <w:lang w:val="ru-RU" w:eastAsia="en-US"/>
              </w:rPr>
              <w:t xml:space="preserve"> </w:t>
            </w:r>
            <w:proofErr w:type="spellStart"/>
            <w:r>
              <w:rPr>
                <w:rFonts w:ascii="Times New Roman" w:hAnsi="Times New Roman"/>
                <w:color w:val="000000"/>
                <w:kern w:val="2"/>
                <w:sz w:val="20"/>
                <w:lang w:val="ru-RU" w:eastAsia="en-US"/>
              </w:rPr>
              <w:t>ім’я</w:t>
            </w:r>
            <w:proofErr w:type="spellEnd"/>
            <w:r>
              <w:rPr>
                <w:rFonts w:ascii="Times New Roman" w:hAnsi="Times New Roman"/>
                <w:color w:val="000000"/>
                <w:kern w:val="2"/>
                <w:sz w:val="20"/>
                <w:lang w:val="ru-RU" w:eastAsia="en-US"/>
              </w:rPr>
              <w:t xml:space="preserve"> та </w:t>
            </w:r>
            <w:proofErr w:type="spellStart"/>
            <w:r>
              <w:rPr>
                <w:rFonts w:ascii="Times New Roman" w:hAnsi="Times New Roman"/>
                <w:color w:val="000000"/>
                <w:kern w:val="2"/>
                <w:sz w:val="20"/>
                <w:lang w:val="ru-RU" w:eastAsia="en-US"/>
              </w:rPr>
              <w:t>прізвище</w:t>
            </w:r>
            <w:proofErr w:type="spellEnd"/>
            <w:r>
              <w:rPr>
                <w:rFonts w:ascii="Times New Roman" w:hAnsi="Times New Roman"/>
                <w:color w:val="000000"/>
                <w:kern w:val="2"/>
                <w:sz w:val="20"/>
                <w:lang w:val="ru-RU" w:eastAsia="en-US"/>
              </w:rPr>
              <w:t>)</w:t>
            </w:r>
          </w:p>
        </w:tc>
      </w:tr>
      <w:tr w:rsidR="00CC1DBE" w:rsidTr="00CC1DBE">
        <w:trPr>
          <w:trHeight w:val="20"/>
        </w:trPr>
        <w:tc>
          <w:tcPr>
            <w:tcW w:w="2344" w:type="pct"/>
            <w:tcMar>
              <w:top w:w="0" w:type="dxa"/>
              <w:left w:w="0" w:type="dxa"/>
              <w:bottom w:w="0" w:type="dxa"/>
              <w:right w:w="0" w:type="dxa"/>
            </w:tcMar>
            <w:hideMark/>
          </w:tcPr>
          <w:p w:rsidR="00CC1DBE" w:rsidRDefault="00CC1DBE" w:rsidP="00A278BD">
            <w:pPr>
              <w:pStyle w:val="a4"/>
              <w:widowControl w:val="0"/>
              <w:ind w:firstLine="0"/>
              <w:rPr>
                <w:rFonts w:ascii="Times New Roman" w:hAnsi="Times New Roman"/>
                <w:color w:val="000000"/>
                <w:kern w:val="2"/>
                <w:sz w:val="28"/>
                <w:szCs w:val="28"/>
                <w:lang w:val="ru-RU" w:eastAsia="en-US"/>
              </w:rPr>
            </w:pPr>
            <w:r>
              <w:rPr>
                <w:rFonts w:ascii="Times New Roman" w:hAnsi="Times New Roman"/>
                <w:color w:val="000000"/>
                <w:kern w:val="2"/>
                <w:sz w:val="28"/>
                <w:szCs w:val="28"/>
                <w:lang w:val="ru-RU" w:eastAsia="en-US"/>
              </w:rPr>
              <w:t xml:space="preserve"> МП</w:t>
            </w:r>
          </w:p>
        </w:tc>
        <w:tc>
          <w:tcPr>
            <w:tcW w:w="782" w:type="pct"/>
            <w:tcMar>
              <w:top w:w="0" w:type="dxa"/>
              <w:left w:w="0" w:type="dxa"/>
              <w:bottom w:w="0" w:type="dxa"/>
              <w:right w:w="0" w:type="dxa"/>
            </w:tcMar>
          </w:tcPr>
          <w:p w:rsidR="00CC1DBE" w:rsidRDefault="00CC1DBE" w:rsidP="00A278BD">
            <w:pPr>
              <w:pStyle w:val="a4"/>
              <w:widowControl w:val="0"/>
              <w:ind w:firstLine="0"/>
              <w:rPr>
                <w:rFonts w:ascii="Times New Roman" w:hAnsi="Times New Roman"/>
                <w:color w:val="000000"/>
                <w:kern w:val="2"/>
                <w:sz w:val="28"/>
                <w:szCs w:val="28"/>
                <w:lang w:val="ru-RU" w:eastAsia="en-US"/>
              </w:rPr>
            </w:pPr>
          </w:p>
        </w:tc>
        <w:tc>
          <w:tcPr>
            <w:tcW w:w="1875" w:type="pct"/>
            <w:tcMar>
              <w:top w:w="0" w:type="dxa"/>
              <w:left w:w="0" w:type="dxa"/>
              <w:bottom w:w="0" w:type="dxa"/>
              <w:right w:w="0" w:type="dxa"/>
            </w:tcMar>
          </w:tcPr>
          <w:p w:rsidR="00CC1DBE" w:rsidRDefault="00CC1DBE" w:rsidP="00A278BD">
            <w:pPr>
              <w:pStyle w:val="a4"/>
              <w:widowControl w:val="0"/>
              <w:ind w:firstLine="0"/>
              <w:rPr>
                <w:rFonts w:ascii="Times New Roman" w:hAnsi="Times New Roman"/>
                <w:color w:val="000000"/>
                <w:kern w:val="2"/>
                <w:sz w:val="28"/>
                <w:szCs w:val="28"/>
                <w:lang w:val="ru-RU" w:eastAsia="en-US"/>
              </w:rPr>
            </w:pPr>
          </w:p>
        </w:tc>
      </w:tr>
    </w:tbl>
    <w:p w:rsidR="00CC1DBE" w:rsidRDefault="00CC1DBE" w:rsidP="00A278BD">
      <w:pPr>
        <w:pStyle w:val="af"/>
        <w:spacing w:before="120"/>
        <w:jc w:val="both"/>
        <w:rPr>
          <w:color w:val="000000"/>
          <w:sz w:val="28"/>
          <w:szCs w:val="28"/>
        </w:rPr>
      </w:pPr>
      <w:r>
        <w:rPr>
          <w:color w:val="000000"/>
          <w:sz w:val="28"/>
          <w:szCs w:val="28"/>
        </w:rPr>
        <w:t>___  _____________ 20___ р.</w:t>
      </w:r>
      <w:r>
        <w:rPr>
          <w:color w:val="000000"/>
          <w:sz w:val="28"/>
          <w:szCs w:val="28"/>
          <w:lang w:val="en-US"/>
        </w:rPr>
        <w:t>”</w:t>
      </w:r>
      <w:r>
        <w:rPr>
          <w:color w:val="000000"/>
          <w:sz w:val="28"/>
          <w:szCs w:val="28"/>
        </w:rPr>
        <w:t>;</w:t>
      </w:r>
    </w:p>
    <w:p w:rsidR="00DC64C3" w:rsidRPr="00CC1DBE" w:rsidRDefault="00DC64C3" w:rsidP="00A278BD">
      <w:pPr>
        <w:widowControl w:val="0"/>
      </w:pPr>
    </w:p>
    <w:sectPr w:rsidR="00DC64C3" w:rsidRPr="00CC1DBE" w:rsidSect="00BB749F">
      <w:headerReference w:type="even" r:id="rId8"/>
      <w:pgSz w:w="11906" w:h="16838" w:code="9"/>
      <w:pgMar w:top="568" w:right="1134" w:bottom="1134" w:left="1701" w:header="567" w:footer="567" w:gutter="0"/>
      <w:cols w:space="720"/>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6289" w:rsidRDefault="00266289">
      <w:r>
        <w:separator/>
      </w:r>
    </w:p>
  </w:endnote>
  <w:endnote w:type="continuationSeparator" w:id="0">
    <w:p w:rsidR="00266289" w:rsidRDefault="002662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ntiqua">
    <w:altName w:val="Courier New"/>
    <w:charset w:val="00"/>
    <w:family w:val="swiss"/>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6289" w:rsidRDefault="00266289">
      <w:r>
        <w:separator/>
      </w:r>
    </w:p>
  </w:footnote>
  <w:footnote w:type="continuationSeparator" w:id="0">
    <w:p w:rsidR="00266289" w:rsidRDefault="002662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p w:rsidR="00525BBB" w:rsidRDefault="00525BBB"/>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5F35E5"/>
    <w:multiLevelType w:val="hybridMultilevel"/>
    <w:tmpl w:val="75326EFE"/>
    <w:lvl w:ilvl="0" w:tplc="F9B40F76">
      <w:start w:val="1"/>
      <w:numFmt w:val="decimal"/>
      <w:suff w:val="space"/>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StepHandle" w:val="262696"/>
  </w:docVars>
  <w:rsids>
    <w:rsidRoot w:val="001A5FC5"/>
    <w:rsid w:val="00011FF4"/>
    <w:rsid w:val="00072F2F"/>
    <w:rsid w:val="000817D7"/>
    <w:rsid w:val="000C4332"/>
    <w:rsid w:val="000F39BB"/>
    <w:rsid w:val="00162106"/>
    <w:rsid w:val="001A5FC5"/>
    <w:rsid w:val="001A6909"/>
    <w:rsid w:val="00210F96"/>
    <w:rsid w:val="00266289"/>
    <w:rsid w:val="00281D00"/>
    <w:rsid w:val="00294D77"/>
    <w:rsid w:val="002E7070"/>
    <w:rsid w:val="002E72CC"/>
    <w:rsid w:val="00306634"/>
    <w:rsid w:val="0034572A"/>
    <w:rsid w:val="00395961"/>
    <w:rsid w:val="003D1CDF"/>
    <w:rsid w:val="003D6C06"/>
    <w:rsid w:val="004C29EB"/>
    <w:rsid w:val="004F1432"/>
    <w:rsid w:val="00525BBB"/>
    <w:rsid w:val="00537155"/>
    <w:rsid w:val="005627E6"/>
    <w:rsid w:val="00566DE9"/>
    <w:rsid w:val="0063408E"/>
    <w:rsid w:val="006F3F33"/>
    <w:rsid w:val="00732E65"/>
    <w:rsid w:val="007A38F2"/>
    <w:rsid w:val="007D7BAD"/>
    <w:rsid w:val="00813211"/>
    <w:rsid w:val="00813DF4"/>
    <w:rsid w:val="008C7D65"/>
    <w:rsid w:val="009175E2"/>
    <w:rsid w:val="009A51E0"/>
    <w:rsid w:val="009C247B"/>
    <w:rsid w:val="00A10A53"/>
    <w:rsid w:val="00A25160"/>
    <w:rsid w:val="00A264C7"/>
    <w:rsid w:val="00A278BD"/>
    <w:rsid w:val="00B36F5A"/>
    <w:rsid w:val="00B435F6"/>
    <w:rsid w:val="00BB749F"/>
    <w:rsid w:val="00C94881"/>
    <w:rsid w:val="00CC1DBE"/>
    <w:rsid w:val="00CD03EF"/>
    <w:rsid w:val="00D62814"/>
    <w:rsid w:val="00D813F9"/>
    <w:rsid w:val="00D9052E"/>
    <w:rsid w:val="00DC64C3"/>
    <w:rsid w:val="00DD51FD"/>
    <w:rsid w:val="00DF3518"/>
    <w:rsid w:val="00E14E67"/>
    <w:rsid w:val="00EB459A"/>
    <w:rsid w:val="00F748D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0AB25B5"/>
  <w15:chartTrackingRefBased/>
  <w15:docId w15:val="{6E9250D0-A38A-467E-BBA2-142AD1675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ntiqua" w:hAnsi="Antiqua"/>
      <w:sz w:val="26"/>
      <w:lang w:eastAsia="ru-RU"/>
    </w:rPr>
  </w:style>
  <w:style w:type="paragraph" w:styleId="1">
    <w:name w:val="heading 1"/>
    <w:basedOn w:val="a"/>
    <w:next w:val="a"/>
    <w:qFormat/>
    <w:pPr>
      <w:keepNext/>
      <w:spacing w:before="240"/>
      <w:ind w:left="567"/>
      <w:outlineLvl w:val="0"/>
    </w:pPr>
    <w:rPr>
      <w:b/>
      <w:smallCaps/>
      <w:sz w:val="28"/>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pPr>
      <w:tabs>
        <w:tab w:val="center" w:pos="4153"/>
        <w:tab w:val="right" w:pos="8306"/>
      </w:tabs>
    </w:pPr>
  </w:style>
  <w:style w:type="paragraph" w:customStyle="1" w:styleId="a4">
    <w:name w:val="Нормальний текст"/>
    <w:basedOn w:val="a"/>
    <w:uiPriority w:val="99"/>
    <w:pPr>
      <w:spacing w:before="120"/>
      <w:ind w:firstLine="567"/>
    </w:pPr>
  </w:style>
  <w:style w:type="paragraph" w:customStyle="1" w:styleId="a5">
    <w:name w:val="Шапка документу"/>
    <w:basedOn w:val="a"/>
    <w:pPr>
      <w:keepNext/>
      <w:keepLines/>
      <w:spacing w:after="240"/>
      <w:ind w:left="4536"/>
      <w:jc w:val="center"/>
    </w:pPr>
  </w:style>
  <w:style w:type="paragraph" w:styleId="a6">
    <w:name w:val="header"/>
    <w:basedOn w:val="a"/>
    <w:link w:val="a7"/>
    <w:uiPriority w:val="99"/>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8">
    <w:name w:val="Глава документу"/>
    <w:basedOn w:val="a"/>
    <w:next w:val="a"/>
    <w:pPr>
      <w:keepNext/>
      <w:keepLines/>
      <w:spacing w:before="120" w:after="120"/>
      <w:jc w:val="center"/>
    </w:pPr>
  </w:style>
  <w:style w:type="paragraph" w:customStyle="1" w:styleId="a9">
    <w:name w:val="Герб"/>
    <w:basedOn w:val="a"/>
    <w:pPr>
      <w:keepNext/>
      <w:keepLines/>
      <w:jc w:val="center"/>
    </w:pPr>
    <w:rPr>
      <w:sz w:val="144"/>
      <w:lang w:val="en-US"/>
    </w:rPr>
  </w:style>
  <w:style w:type="paragraph" w:customStyle="1" w:styleId="aa">
    <w:name w:val="Установа"/>
    <w:basedOn w:val="a"/>
    <w:pPr>
      <w:keepNext/>
      <w:keepLines/>
      <w:spacing w:before="120"/>
      <w:jc w:val="center"/>
    </w:pPr>
    <w:rPr>
      <w:b/>
      <w:sz w:val="40"/>
    </w:rPr>
  </w:style>
  <w:style w:type="paragraph" w:customStyle="1" w:styleId="ab">
    <w:name w:val="Вид документа"/>
    <w:basedOn w:val="aa"/>
    <w:next w:val="a"/>
    <w:pPr>
      <w:spacing w:before="360" w:after="240"/>
    </w:pPr>
    <w:rPr>
      <w:spacing w:val="20"/>
      <w:sz w:val="26"/>
    </w:rPr>
  </w:style>
  <w:style w:type="paragraph" w:customStyle="1" w:styleId="ac">
    <w:name w:val="Час та місце"/>
    <w:basedOn w:val="a"/>
    <w:pPr>
      <w:keepNext/>
      <w:keepLines/>
      <w:spacing w:before="120" w:after="240"/>
      <w:jc w:val="center"/>
    </w:pPr>
  </w:style>
  <w:style w:type="paragraph" w:customStyle="1" w:styleId="ad">
    <w:name w:val="Назва документа"/>
    <w:basedOn w:val="a"/>
    <w:next w:val="a4"/>
    <w:uiPriority w:val="99"/>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uiPriority w:val="99"/>
    <w:pPr>
      <w:keepNext/>
      <w:keepLines/>
      <w:spacing w:after="240"/>
      <w:ind w:left="3969" w:firstLine="0"/>
      <w:jc w:val="center"/>
    </w:pPr>
  </w:style>
  <w:style w:type="paragraph" w:styleId="ae">
    <w:name w:val="Normal (Web)"/>
    <w:basedOn w:val="a"/>
    <w:uiPriority w:val="99"/>
    <w:unhideWhenUsed/>
    <w:rsid w:val="00732E65"/>
    <w:pPr>
      <w:spacing w:before="100" w:beforeAutospacing="1" w:after="100" w:afterAutospacing="1"/>
    </w:pPr>
    <w:rPr>
      <w:rFonts w:ascii="Times New Roman" w:hAnsi="Times New Roman"/>
      <w:sz w:val="24"/>
      <w:szCs w:val="24"/>
      <w:lang w:eastAsia="uk-UA"/>
    </w:rPr>
  </w:style>
  <w:style w:type="paragraph" w:styleId="af">
    <w:name w:val="List Paragraph"/>
    <w:basedOn w:val="a"/>
    <w:uiPriority w:val="34"/>
    <w:qFormat/>
    <w:rsid w:val="00732E65"/>
    <w:pPr>
      <w:widowControl w:val="0"/>
      <w:ind w:left="720"/>
      <w:contextualSpacing/>
    </w:pPr>
    <w:rPr>
      <w:rFonts w:ascii="Times New Roman" w:hAnsi="Times New Roman"/>
      <w:sz w:val="22"/>
      <w:szCs w:val="22"/>
      <w:lang w:eastAsia="en-US"/>
    </w:rPr>
  </w:style>
  <w:style w:type="character" w:customStyle="1" w:styleId="a7">
    <w:name w:val="Верхній колонтитул Знак"/>
    <w:link w:val="a6"/>
    <w:uiPriority w:val="99"/>
    <w:rsid w:val="00732E65"/>
    <w:rPr>
      <w:rFonts w:ascii="Antiqua" w:hAnsi="Antiqua"/>
      <w:sz w:val="26"/>
      <w:lang w:eastAsia="ru-RU"/>
    </w:rPr>
  </w:style>
  <w:style w:type="character" w:customStyle="1" w:styleId="30">
    <w:name w:val="Заголовок 3 Знак"/>
    <w:link w:val="3"/>
    <w:rsid w:val="00CC1DBE"/>
    <w:rPr>
      <w:rFonts w:ascii="Antiqua" w:hAnsi="Antiqua"/>
      <w:b/>
      <w:i/>
      <w:sz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7461502">
      <w:bodyDiv w:val="1"/>
      <w:marLeft w:val="0"/>
      <w:marRight w:val="0"/>
      <w:marTop w:val="0"/>
      <w:marBottom w:val="0"/>
      <w:divBdr>
        <w:top w:val="none" w:sz="0" w:space="0" w:color="auto"/>
        <w:left w:val="none" w:sz="0" w:space="0" w:color="auto"/>
        <w:bottom w:val="none" w:sz="0" w:space="0" w:color="auto"/>
        <w:right w:val="none" w:sz="0" w:space="0" w:color="auto"/>
      </w:divBdr>
    </w:div>
    <w:div w:id="649209296">
      <w:bodyDiv w:val="1"/>
      <w:marLeft w:val="0"/>
      <w:marRight w:val="0"/>
      <w:marTop w:val="0"/>
      <w:marBottom w:val="0"/>
      <w:divBdr>
        <w:top w:val="none" w:sz="0" w:space="0" w:color="auto"/>
        <w:left w:val="none" w:sz="0" w:space="0" w:color="auto"/>
        <w:bottom w:val="none" w:sz="0" w:space="0" w:color="auto"/>
        <w:right w:val="none" w:sz="0" w:space="0" w:color="auto"/>
      </w:divBdr>
    </w:div>
    <w:div w:id="1284917748">
      <w:bodyDiv w:val="1"/>
      <w:marLeft w:val="0"/>
      <w:marRight w:val="0"/>
      <w:marTop w:val="0"/>
      <w:marBottom w:val="0"/>
      <w:divBdr>
        <w:top w:val="none" w:sz="0" w:space="0" w:color="auto"/>
        <w:left w:val="none" w:sz="0" w:space="0" w:color="auto"/>
        <w:bottom w:val="none" w:sz="0" w:space="0" w:color="auto"/>
        <w:right w:val="none" w:sz="0" w:space="0" w:color="auto"/>
      </w:divBdr>
    </w:div>
    <w:div w:id="1832528876">
      <w:bodyDiv w:val="1"/>
      <w:marLeft w:val="0"/>
      <w:marRight w:val="0"/>
      <w:marTop w:val="0"/>
      <w:marBottom w:val="0"/>
      <w:divBdr>
        <w:top w:val="none" w:sz="0" w:space="0" w:color="auto"/>
        <w:left w:val="none" w:sz="0" w:space="0" w:color="auto"/>
        <w:bottom w:val="none" w:sz="0" w:space="0" w:color="auto"/>
        <w:right w:val="none" w:sz="0" w:space="0" w:color="auto"/>
      </w:divBdr>
    </w:div>
    <w:div w:id="2017926880">
      <w:bodyDiv w:val="1"/>
      <w:marLeft w:val="0"/>
      <w:marRight w:val="0"/>
      <w:marTop w:val="0"/>
      <w:marBottom w:val="0"/>
      <w:divBdr>
        <w:top w:val="none" w:sz="0" w:space="0" w:color="auto"/>
        <w:left w:val="none" w:sz="0" w:space="0" w:color="auto"/>
        <w:bottom w:val="none" w:sz="0" w:space="0" w:color="auto"/>
        <w:right w:val="none" w:sz="0" w:space="0" w:color="auto"/>
      </w:divBdr>
    </w:div>
    <w:div w:id="204479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63F49E-7722-48C2-B4F5-02C471AFFC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1129</Words>
  <Characters>644</Characters>
  <Application>Microsoft Office Word</Application>
  <DocSecurity>0</DocSecurity>
  <Lines>5</Lines>
  <Paragraphs>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lpstr>£</vt:lpstr>
    </vt:vector>
  </TitlesOfParts>
  <Company> </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cp:lastModifiedBy>RePack by Diakov</cp:lastModifiedBy>
  <cp:revision>2</cp:revision>
  <cp:lastPrinted>2002-04-19T12:13:00Z</cp:lastPrinted>
  <dcterms:created xsi:type="dcterms:W3CDTF">2024-09-19T05:15:00Z</dcterms:created>
  <dcterms:modified xsi:type="dcterms:W3CDTF">2024-09-19T05:15:00Z</dcterms:modified>
</cp:coreProperties>
</file>