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3969"/>
        <w:jc w:val="center"/>
        <w:rPr>
          <w:rFonts w:ascii="Times New Roman" w:hAnsi="Times New Roman"/>
          <w:sz w:val="28"/>
        </w:rPr>
      </w:pPr>
      <w:bookmarkStart w:id="0" w:name="_GoBack"/>
      <w:bookmarkEnd w:id="0"/>
      <w:r w:rsidRPr="00901D4F">
        <w:rPr>
          <w:rFonts w:ascii="Times New Roman" w:hAnsi="Times New Roman"/>
          <w:sz w:val="28"/>
        </w:rPr>
        <w:t xml:space="preserve">Додаток 1 </w:t>
      </w:r>
      <w:r w:rsidRPr="00901D4F">
        <w:rPr>
          <w:rFonts w:ascii="Times New Roman" w:hAnsi="Times New Roman"/>
          <w:sz w:val="28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</w:rPr>
      </w:pPr>
      <w:r w:rsidRPr="00901D4F">
        <w:rPr>
          <w:rFonts w:ascii="Times New Roman" w:hAnsi="Times New Roman"/>
          <w:sz w:val="28"/>
        </w:rPr>
        <w:t>РОЗРАХУНОК</w:t>
      </w:r>
      <w:r w:rsidRPr="00901D4F">
        <w:rPr>
          <w:rFonts w:ascii="Times New Roman" w:hAnsi="Times New Roman"/>
          <w:sz w:val="28"/>
        </w:rPr>
        <w:br/>
        <w:t>потреби в рослинах, включених до списку № 4 таблиці І переліку наркотичних засобів, психотропних речовин і прекурсорів, затвердженого постановою Кабінету Міністрів України від 6 травня 2000 р. № 770, наркотичних засобах, психотропних речовинах, включених до таблиць II і III переліку</w:t>
      </w:r>
      <w:r w:rsidR="00C0294C">
        <w:rPr>
          <w:rFonts w:ascii="Times New Roman" w:hAnsi="Times New Roman"/>
          <w:sz w:val="28"/>
        </w:rPr>
        <w:t>,</w:t>
      </w:r>
      <w:r w:rsidRPr="00901D4F">
        <w:rPr>
          <w:rFonts w:ascii="Times New Roman" w:hAnsi="Times New Roman"/>
          <w:sz w:val="28"/>
        </w:rPr>
        <w:t xml:space="preserve"> препаратах (лікарських засобах), які містять наркотичні засоби, психотропні речовини і прекурсори в кількості, </w:t>
      </w:r>
      <w:r w:rsidRPr="00901D4F">
        <w:rPr>
          <w:rFonts w:ascii="Times New Roman" w:hAnsi="Times New Roman"/>
          <w:sz w:val="28"/>
        </w:rPr>
        <w:br/>
        <w:t>що перевищує гранично допустиму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(найменування суб’єкта господарювання, код згідно з ЄДРПОУ, місцезнаходження)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_________________________________________________________________________________________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0"/>
        </w:rPr>
        <w:t>(прізвище, власне ім’я, по батькові (за наявності) фізичної особи — підприємця)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__________________________________________________________________________________________ (серія (за наявності), номер паспорта громадянина України, дата видачі, орган, що видав паспорт, адреса місця проживання)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__________________________________________________________________________________________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(реєстраційний номер облікової картки платника податків або серія (за наявності) та номер паспорта громадянина України — фізичної особи — підприємця, яка через свої релігійні переконання відмовилася від прийняття реєстраційного номера облікової картки платника податків та  повідомила про це відповідному контролюючому органу і має відмітку в паспорті громадянина України)</w:t>
      </w:r>
    </w:p>
    <w:p w:rsidR="00901D4F" w:rsidRPr="00901D4F" w:rsidRDefault="00901D4F" w:rsidP="00901D4F">
      <w:pPr>
        <w:rPr>
          <w:rFonts w:ascii="Times New Roman" w:eastAsia="Calibri" w:hAnsi="Times New Roman"/>
          <w:sz w:val="24"/>
          <w:szCs w:val="24"/>
          <w:lang w:eastAsia="en-US"/>
        </w:rPr>
      </w:pPr>
    </w:p>
    <w:p w:rsidR="00901D4F" w:rsidRPr="00901D4F" w:rsidRDefault="00901D4F" w:rsidP="00901D4F">
      <w:pPr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Номер телефону ___________, адреса електронної пошти_______________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на 20__ рік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3264"/>
        <w:gridCol w:w="2592"/>
      </w:tblGrid>
      <w:tr w:rsidR="00901D4F" w:rsidRPr="00901D4F" w:rsidTr="00901D4F"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Міжнародна непатентована назва наркотичного засобу, або психотропної речовини/ назва рослини роду коноплі (сорт, генерація)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Кількість в ампулах, капсулах, таблетках та інших формах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Маса (грамів)/ кількість (штук)</w:t>
            </w:r>
          </w:p>
        </w:tc>
      </w:tr>
    </w:tbl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9356" w:type="dxa"/>
        <w:tblInd w:w="-147" w:type="dxa"/>
        <w:tblLook w:val="04A0" w:firstRow="1" w:lastRow="0" w:firstColumn="1" w:lastColumn="0" w:noHBand="0" w:noVBand="1"/>
      </w:tblPr>
      <w:tblGrid>
        <w:gridCol w:w="3647"/>
        <w:gridCol w:w="2633"/>
        <w:gridCol w:w="3076"/>
      </w:tblGrid>
      <w:tr w:rsidR="00901D4F" w:rsidRPr="00901D4F" w:rsidTr="00901D4F">
        <w:trPr>
          <w:trHeight w:val="790"/>
        </w:trPr>
        <w:tc>
          <w:tcPr>
            <w:tcW w:w="2001" w:type="pct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cуб’єкта господарювання) </w:t>
            </w:r>
          </w:p>
        </w:tc>
        <w:tc>
          <w:tcPr>
            <w:tcW w:w="1459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54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jc w:val="both"/>
        <w:rPr>
          <w:rFonts w:ascii="Times New Roman" w:eastAsia="Calibri" w:hAnsi="Times New Roman"/>
          <w:sz w:val="24"/>
          <w:szCs w:val="28"/>
          <w:lang w:eastAsia="en-US"/>
        </w:rPr>
      </w:pPr>
      <w:r w:rsidRPr="00901D4F">
        <w:rPr>
          <w:rFonts w:ascii="Times New Roman" w:eastAsia="Calibri" w:hAnsi="Times New Roman"/>
          <w:sz w:val="24"/>
          <w:szCs w:val="28"/>
          <w:lang w:eastAsia="en-US"/>
        </w:rPr>
        <w:tab/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sectPr w:rsidR="00901D4F" w:rsidRPr="00901D4F" w:rsidSect="008A55C6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3DB7" w:rsidRDefault="00D13DB7">
      <w:r>
        <w:separator/>
      </w:r>
    </w:p>
  </w:endnote>
  <w:endnote w:type="continuationSeparator" w:id="0">
    <w:p w:rsidR="00D13DB7" w:rsidRDefault="00D13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3DB7" w:rsidRDefault="00D13DB7">
      <w:r>
        <w:separator/>
      </w:r>
    </w:p>
  </w:footnote>
  <w:footnote w:type="continuationSeparator" w:id="0">
    <w:p w:rsidR="00D13DB7" w:rsidRDefault="00D13D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76B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A55C6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2AAA"/>
    <w:rsid w:val="00A21AB1"/>
    <w:rsid w:val="00A2455C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3DB7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6484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161428-2D1D-44CD-BFAF-E81F00E35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769B0-96A1-41ED-8BAF-9A5829E10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1216</Words>
  <Characters>694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2024-11-08T07:16:00Z</dcterms:created>
  <dcterms:modified xsi:type="dcterms:W3CDTF">2024-11-08T07:16:00Z</dcterms:modified>
</cp:coreProperties>
</file>