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1A8D" w:rsidRPr="00E94FE2" w:rsidRDefault="00791A8D" w:rsidP="00791A8D">
      <w:pPr>
        <w:pStyle w:val="a5"/>
        <w:ind w:left="17152"/>
        <w:rPr>
          <w:noProof/>
          <w:lang w:val="en-AU"/>
        </w:rPr>
      </w:pPr>
      <w:bookmarkStart w:id="0" w:name="_GoBack"/>
      <w:bookmarkEnd w:id="0"/>
      <w:r w:rsidRPr="00E94FE2">
        <w:rPr>
          <w:noProof/>
          <w:lang w:val="en-AU"/>
        </w:rPr>
        <w:t>Додаток 3</w:t>
      </w:r>
      <w:r w:rsidRPr="00E94FE2">
        <w:rPr>
          <w:noProof/>
          <w:lang w:val="en-AU"/>
        </w:rPr>
        <w:br/>
        <w:t>до Порядку та умов</w:t>
      </w:r>
    </w:p>
    <w:p w:rsidR="00791A8D" w:rsidRPr="00E94FE2" w:rsidRDefault="00791A8D" w:rsidP="00791A8D">
      <w:pPr>
        <w:pStyle w:val="ad"/>
        <w:spacing w:before="0" w:after="0"/>
        <w:rPr>
          <w:b w:val="0"/>
          <w:noProof/>
          <w:w w:val="105"/>
          <w:lang w:val="en-AU"/>
        </w:rPr>
      </w:pPr>
      <w:r w:rsidRPr="00E94FE2">
        <w:rPr>
          <w:b w:val="0"/>
          <w:noProof/>
          <w:w w:val="105"/>
          <w:lang w:val="en-AU"/>
        </w:rPr>
        <w:t>ЗВІТ</w:t>
      </w:r>
      <w:r w:rsidRPr="00E94FE2">
        <w:rPr>
          <w:b w:val="0"/>
          <w:noProof/>
          <w:w w:val="105"/>
          <w:lang w:val="en-AU"/>
        </w:rPr>
        <w:br/>
        <w:t>про</w:t>
      </w:r>
      <w:r w:rsidRPr="00E94FE2">
        <w:rPr>
          <w:b w:val="0"/>
          <w:noProof/>
          <w:spacing w:val="-3"/>
          <w:w w:val="105"/>
          <w:lang w:val="en-AU"/>
        </w:rPr>
        <w:t xml:space="preserve"> </w:t>
      </w:r>
      <w:r w:rsidRPr="00E94FE2">
        <w:rPr>
          <w:b w:val="0"/>
          <w:noProof/>
          <w:w w:val="105"/>
          <w:lang w:val="en-AU"/>
        </w:rPr>
        <w:t>використання коштів на</w:t>
      </w:r>
      <w:r w:rsidRPr="00E94FE2">
        <w:rPr>
          <w:b w:val="0"/>
          <w:noProof/>
          <w:spacing w:val="-1"/>
          <w:w w:val="105"/>
          <w:lang w:val="en-AU"/>
        </w:rPr>
        <w:t xml:space="preserve"> </w:t>
      </w:r>
      <w:r w:rsidRPr="00E94FE2">
        <w:rPr>
          <w:b w:val="0"/>
          <w:noProof/>
          <w:w w:val="105"/>
          <w:lang w:val="en-AU"/>
        </w:rPr>
        <w:t>реалізацію публічного</w:t>
      </w:r>
      <w:r w:rsidRPr="00E94FE2">
        <w:rPr>
          <w:b w:val="0"/>
          <w:noProof/>
          <w:spacing w:val="-3"/>
          <w:w w:val="105"/>
          <w:lang w:val="en-AU"/>
        </w:rPr>
        <w:t xml:space="preserve"> </w:t>
      </w:r>
      <w:r w:rsidRPr="00E94FE2">
        <w:rPr>
          <w:b w:val="0"/>
          <w:noProof/>
          <w:w w:val="105"/>
          <w:lang w:val="en-AU"/>
        </w:rPr>
        <w:t>інвестиційного</w:t>
      </w:r>
      <w:r w:rsidRPr="00E94FE2">
        <w:rPr>
          <w:b w:val="0"/>
          <w:noProof/>
          <w:spacing w:val="-3"/>
          <w:w w:val="105"/>
          <w:lang w:val="en-AU"/>
        </w:rPr>
        <w:t xml:space="preserve"> </w:t>
      </w:r>
      <w:r w:rsidRPr="00E94FE2">
        <w:rPr>
          <w:b w:val="0"/>
          <w:noProof/>
          <w:w w:val="105"/>
          <w:lang w:val="en-AU"/>
        </w:rPr>
        <w:t>проекту “</w:t>
      </w:r>
      <w:r w:rsidRPr="00E94FE2">
        <w:rPr>
          <w:b w:val="0"/>
          <w:noProof/>
          <w:lang w:val="en-AU"/>
        </w:rPr>
        <w:t xml:space="preserve">Придбання обладнання, створення та </w:t>
      </w:r>
      <w:r w:rsidRPr="00E94FE2">
        <w:rPr>
          <w:b w:val="0"/>
          <w:noProof/>
          <w:lang w:val="en-AU"/>
        </w:rPr>
        <w:br/>
        <w:t xml:space="preserve">модернізація (проведення реконструкції та капітального ремонту) їдалень (харчоблоків) закладів освіти, зокрема військових </w:t>
      </w:r>
      <w:r w:rsidRPr="00E94FE2">
        <w:rPr>
          <w:b w:val="0"/>
          <w:noProof/>
          <w:lang w:val="en-AU"/>
        </w:rPr>
        <w:br/>
        <w:t xml:space="preserve">(військово-морських, військово-спортивних) ліцеїв, ліцеїв із посиленою військово-фізичною підготовкою” </w:t>
      </w:r>
      <w:r w:rsidRPr="00E94FE2">
        <w:rPr>
          <w:b w:val="0"/>
          <w:noProof/>
          <w:w w:val="105"/>
          <w:lang w:val="en-AU"/>
        </w:rPr>
        <w:t>за КПКВК 2211820</w:t>
      </w:r>
      <w:r w:rsidR="00E94FE2">
        <w:rPr>
          <w:b w:val="0"/>
          <w:noProof/>
          <w:w w:val="105"/>
          <w:lang w:val="en-AU"/>
        </w:rPr>
        <w:br/>
      </w:r>
      <w:r w:rsidR="00E94FE2" w:rsidRPr="00E94FE2">
        <w:rPr>
          <w:b w:val="0"/>
          <w:noProof/>
          <w:w w:val="105"/>
          <w:sz w:val="20"/>
          <w:lang w:val="en-AU"/>
        </w:rPr>
        <w:t>(назва)</w:t>
      </w:r>
      <w:r w:rsidRPr="00E94FE2">
        <w:rPr>
          <w:b w:val="0"/>
          <w:noProof/>
          <w:w w:val="105"/>
          <w:lang w:val="en-AU"/>
        </w:rPr>
        <w:t xml:space="preserve"> </w:t>
      </w:r>
    </w:p>
    <w:p w:rsidR="00E94FE2" w:rsidRPr="00E94FE2" w:rsidRDefault="00791A8D" w:rsidP="00E94FE2">
      <w:pPr>
        <w:pStyle w:val="ad"/>
        <w:spacing w:before="0" w:after="0"/>
        <w:rPr>
          <w:b w:val="0"/>
          <w:noProof/>
          <w:w w:val="105"/>
          <w:lang w:val="en-AU"/>
        </w:rPr>
      </w:pPr>
      <w:r w:rsidRPr="00E94FE2">
        <w:rPr>
          <w:b w:val="0"/>
          <w:noProof/>
          <w:w w:val="105"/>
          <w:lang w:val="en-AU"/>
        </w:rPr>
        <w:t>станом на _____________</w:t>
      </w:r>
      <w:r w:rsidR="00E94FE2">
        <w:rPr>
          <w:b w:val="0"/>
          <w:noProof/>
          <w:w w:val="105"/>
          <w:lang w:val="en-AU"/>
        </w:rPr>
        <w:br/>
      </w:r>
      <w:r w:rsidR="00E94FE2">
        <w:rPr>
          <w:b w:val="0"/>
          <w:noProof/>
          <w:w w:val="105"/>
        </w:rPr>
        <w:t xml:space="preserve">                </w:t>
      </w:r>
    </w:p>
    <w:p w:rsidR="00791A8D" w:rsidRPr="00E94FE2" w:rsidRDefault="00791A8D" w:rsidP="00791A8D">
      <w:pPr>
        <w:pStyle w:val="ad"/>
        <w:spacing w:before="0"/>
        <w:rPr>
          <w:b w:val="0"/>
          <w:noProof/>
          <w:szCs w:val="28"/>
          <w:lang w:val="en-AU"/>
        </w:rPr>
      </w:pPr>
    </w:p>
    <w:p w:rsidR="00C021B2" w:rsidRPr="00E94FE2" w:rsidRDefault="00C021B2" w:rsidP="00C021B2">
      <w:pPr>
        <w:pBdr>
          <w:top w:val="nil"/>
          <w:left w:val="nil"/>
          <w:bottom w:val="nil"/>
          <w:right w:val="nil"/>
          <w:between w:val="nil"/>
        </w:pBdr>
        <w:suppressAutoHyphens/>
        <w:spacing w:after="120" w:line="1" w:lineRule="atLeast"/>
        <w:ind w:leftChars="-1" w:hangingChars="1" w:hanging="3"/>
        <w:jc w:val="right"/>
        <w:textDirection w:val="btLr"/>
        <w:textAlignment w:val="top"/>
        <w:outlineLvl w:val="0"/>
        <w:rPr>
          <w:rFonts w:eastAsia="Antiqua"/>
          <w:noProof/>
          <w:position w:val="-1"/>
          <w:szCs w:val="28"/>
          <w:lang w:val="en-AU" w:eastAsia="ru-RU"/>
        </w:rPr>
      </w:pPr>
      <w:r w:rsidRPr="00E94FE2">
        <w:rPr>
          <w:noProof/>
          <w:lang w:val="en-AU"/>
        </w:rPr>
        <w:t>гривень</w:t>
      </w:r>
    </w:p>
    <w:tbl>
      <w:tblPr>
        <w:tblStyle w:val="TableNormal"/>
        <w:tblW w:w="22068" w:type="dxa"/>
        <w:jc w:val="center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1417"/>
        <w:gridCol w:w="1034"/>
        <w:gridCol w:w="593"/>
        <w:gridCol w:w="794"/>
        <w:gridCol w:w="981"/>
        <w:gridCol w:w="683"/>
        <w:gridCol w:w="794"/>
        <w:gridCol w:w="697"/>
        <w:gridCol w:w="610"/>
        <w:gridCol w:w="549"/>
        <w:gridCol w:w="482"/>
        <w:gridCol w:w="943"/>
        <w:gridCol w:w="648"/>
        <w:gridCol w:w="683"/>
        <w:gridCol w:w="633"/>
        <w:gridCol w:w="603"/>
        <w:gridCol w:w="602"/>
        <w:gridCol w:w="800"/>
        <w:gridCol w:w="1099"/>
        <w:gridCol w:w="935"/>
        <w:gridCol w:w="960"/>
        <w:gridCol w:w="727"/>
        <w:gridCol w:w="683"/>
        <w:gridCol w:w="690"/>
        <w:gridCol w:w="648"/>
        <w:gridCol w:w="737"/>
        <w:gridCol w:w="704"/>
        <w:gridCol w:w="913"/>
      </w:tblGrid>
      <w:tr w:rsidR="00C021B2" w:rsidRPr="00E94FE2" w:rsidTr="00C021B2">
        <w:trPr>
          <w:trHeight w:val="504"/>
          <w:jc w:val="center"/>
        </w:trPr>
        <w:tc>
          <w:tcPr>
            <w:tcW w:w="426" w:type="dxa"/>
            <w:vMerge w:val="restart"/>
            <w:tcBorders>
              <w:left w:val="nil"/>
            </w:tcBorders>
            <w:vAlign w:val="center"/>
          </w:tcPr>
          <w:p w:rsidR="00C021B2" w:rsidRPr="00E94FE2" w:rsidRDefault="00C021B2" w:rsidP="00D869FD">
            <w:pPr>
              <w:widowControl w:val="0"/>
              <w:autoSpaceDE w:val="0"/>
              <w:autoSpaceDN w:val="0"/>
              <w:ind w:left="-1" w:right="19" w:hanging="1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E94FE2">
              <w:rPr>
                <w:noProof/>
                <w:sz w:val="14"/>
                <w:szCs w:val="22"/>
                <w:lang w:val="en-AU" w:eastAsia="en-US"/>
              </w:rPr>
              <w:t>По-ряд-ковий номер</w:t>
            </w:r>
          </w:p>
        </w:tc>
        <w:tc>
          <w:tcPr>
            <w:tcW w:w="1417" w:type="dxa"/>
            <w:vMerge w:val="restart"/>
            <w:vAlign w:val="center"/>
          </w:tcPr>
          <w:p w:rsidR="00C021B2" w:rsidRPr="00E94FE2" w:rsidRDefault="00C021B2" w:rsidP="00D869FD">
            <w:pPr>
              <w:widowControl w:val="0"/>
              <w:autoSpaceDE w:val="0"/>
              <w:autoSpaceDN w:val="0"/>
              <w:ind w:left="138" w:right="59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E94FE2">
              <w:rPr>
                <w:noProof/>
                <w:sz w:val="14"/>
                <w:szCs w:val="22"/>
                <w:lang w:val="en-AU" w:eastAsia="en-US"/>
              </w:rPr>
              <w:t>Ідентифікаційний номер в Єдиній цифровій інтегрованій інформаційно-аналітичній системі управління процесом відбудови об’єктів нерухомого майна, будівництва та інфраструктури</w:t>
            </w:r>
          </w:p>
        </w:tc>
        <w:tc>
          <w:tcPr>
            <w:tcW w:w="1034" w:type="dxa"/>
            <w:vMerge w:val="restart"/>
            <w:vAlign w:val="center"/>
          </w:tcPr>
          <w:p w:rsidR="00C021B2" w:rsidRPr="00E94FE2" w:rsidRDefault="00C021B2" w:rsidP="00D869FD">
            <w:pPr>
              <w:widowControl w:val="0"/>
              <w:autoSpaceDE w:val="0"/>
              <w:autoSpaceDN w:val="0"/>
              <w:ind w:left="-1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E94FE2">
              <w:rPr>
                <w:noProof/>
                <w:spacing w:val="-2"/>
                <w:sz w:val="14"/>
                <w:szCs w:val="22"/>
                <w:lang w:val="en-AU" w:eastAsia="en-US"/>
              </w:rPr>
              <w:t>Найменування проекту</w:t>
            </w:r>
          </w:p>
        </w:tc>
        <w:tc>
          <w:tcPr>
            <w:tcW w:w="593" w:type="dxa"/>
            <w:vMerge w:val="restart"/>
            <w:vAlign w:val="center"/>
          </w:tcPr>
          <w:p w:rsidR="00C021B2" w:rsidRPr="00E94FE2" w:rsidRDefault="00C021B2" w:rsidP="00D869FD">
            <w:pPr>
              <w:widowControl w:val="0"/>
              <w:autoSpaceDE w:val="0"/>
              <w:autoSpaceDN w:val="0"/>
              <w:ind w:left="-1" w:right="83" w:hanging="1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E94FE2">
              <w:rPr>
                <w:noProof/>
                <w:spacing w:val="-2"/>
                <w:sz w:val="14"/>
                <w:szCs w:val="22"/>
                <w:lang w:val="en-AU" w:eastAsia="en-US"/>
              </w:rPr>
              <w:t>Річний</w:t>
            </w:r>
            <w:r w:rsidRPr="00E94FE2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pacing w:val="-2"/>
                <w:sz w:val="14"/>
                <w:szCs w:val="22"/>
                <w:lang w:val="en-AU" w:eastAsia="en-US"/>
              </w:rPr>
              <w:t>розпис</w:t>
            </w:r>
          </w:p>
        </w:tc>
        <w:tc>
          <w:tcPr>
            <w:tcW w:w="794" w:type="dxa"/>
            <w:vMerge w:val="restart"/>
            <w:vAlign w:val="center"/>
          </w:tcPr>
          <w:p w:rsidR="00C021B2" w:rsidRPr="00E94FE2" w:rsidRDefault="00C021B2" w:rsidP="00D869FD">
            <w:pPr>
              <w:widowControl w:val="0"/>
              <w:autoSpaceDE w:val="0"/>
              <w:autoSpaceDN w:val="0"/>
              <w:ind w:left="-1" w:right="26" w:hanging="1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E94FE2">
              <w:rPr>
                <w:noProof/>
                <w:spacing w:val="-2"/>
                <w:sz w:val="14"/>
                <w:szCs w:val="22"/>
                <w:lang w:val="en-AU" w:eastAsia="en-US"/>
              </w:rPr>
              <w:t>Направлено</w:t>
            </w:r>
            <w:r w:rsidRPr="00E94FE2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pacing w:val="-2"/>
                <w:sz w:val="14"/>
                <w:szCs w:val="22"/>
                <w:lang w:val="en-AU" w:eastAsia="en-US"/>
              </w:rPr>
              <w:t>відкритих</w:t>
            </w:r>
            <w:r w:rsidRPr="00E94FE2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pacing w:val="-2"/>
                <w:sz w:val="14"/>
                <w:szCs w:val="22"/>
                <w:lang w:val="en-AU" w:eastAsia="en-US"/>
              </w:rPr>
              <w:t>асигнувань</w:t>
            </w:r>
            <w:r w:rsidRPr="00E94FE2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pacing w:val="-2"/>
                <w:sz w:val="14"/>
                <w:szCs w:val="22"/>
                <w:lang w:val="en-AU" w:eastAsia="en-US"/>
              </w:rPr>
              <w:t>(наростаю-чим</w:t>
            </w:r>
            <w:r w:rsidRPr="00E94FE2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z w:val="14"/>
                <w:szCs w:val="22"/>
                <w:lang w:val="en-AU" w:eastAsia="en-US"/>
              </w:rPr>
              <w:t>підсумком</w:t>
            </w:r>
            <w:r w:rsidRPr="00E94FE2">
              <w:rPr>
                <w:noProof/>
                <w:spacing w:val="-5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z w:val="14"/>
                <w:szCs w:val="22"/>
                <w:lang w:val="en-AU" w:eastAsia="en-US"/>
              </w:rPr>
              <w:t>з</w:t>
            </w:r>
            <w:r w:rsidRPr="00E94FE2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z w:val="14"/>
                <w:szCs w:val="22"/>
                <w:lang w:val="en-AU" w:eastAsia="en-US"/>
              </w:rPr>
              <w:t>початку</w:t>
            </w:r>
            <w:r w:rsidRPr="00E94FE2">
              <w:rPr>
                <w:noProof/>
                <w:spacing w:val="4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pacing w:val="-2"/>
                <w:sz w:val="14"/>
                <w:szCs w:val="22"/>
                <w:lang w:val="en-AU" w:eastAsia="en-US"/>
              </w:rPr>
              <w:t>року)</w:t>
            </w:r>
          </w:p>
        </w:tc>
        <w:tc>
          <w:tcPr>
            <w:tcW w:w="981" w:type="dxa"/>
            <w:vMerge w:val="restart"/>
            <w:vAlign w:val="center"/>
          </w:tcPr>
          <w:p w:rsidR="00C021B2" w:rsidRPr="00E94FE2" w:rsidRDefault="00C021B2" w:rsidP="00D869FD">
            <w:pPr>
              <w:widowControl w:val="0"/>
              <w:autoSpaceDE w:val="0"/>
              <w:autoSpaceDN w:val="0"/>
              <w:ind w:left="-1" w:right="26" w:hanging="1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E94FE2">
              <w:rPr>
                <w:noProof/>
                <w:spacing w:val="-2"/>
                <w:sz w:val="14"/>
                <w:szCs w:val="22"/>
                <w:lang w:val="en-AU" w:eastAsia="en-US"/>
              </w:rPr>
              <w:t>Передбачено</w:t>
            </w:r>
            <w:r w:rsidRPr="00E94FE2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pacing w:val="-2"/>
                <w:sz w:val="14"/>
                <w:szCs w:val="22"/>
                <w:lang w:val="en-AU" w:eastAsia="en-US"/>
              </w:rPr>
              <w:t>кошти</w:t>
            </w:r>
            <w:r w:rsidRPr="00E94FE2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pacing w:val="-2"/>
                <w:sz w:val="14"/>
                <w:szCs w:val="22"/>
                <w:lang w:val="en-AU" w:eastAsia="en-US"/>
              </w:rPr>
              <w:t>місцевих</w:t>
            </w:r>
            <w:r w:rsidRPr="00E94FE2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z w:val="14"/>
                <w:szCs w:val="22"/>
                <w:lang w:val="en-AU" w:eastAsia="en-US"/>
              </w:rPr>
              <w:t>бюджетів</w:t>
            </w:r>
            <w:r w:rsidRPr="00E94FE2">
              <w:rPr>
                <w:noProof/>
                <w:spacing w:val="-5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z w:val="14"/>
                <w:szCs w:val="22"/>
                <w:lang w:val="en-AU" w:eastAsia="en-US"/>
              </w:rPr>
              <w:t>у</w:t>
            </w:r>
            <w:r w:rsidRPr="00E94FE2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pacing w:val="-2"/>
                <w:sz w:val="14"/>
                <w:szCs w:val="22"/>
                <w:lang w:val="en-AU" w:eastAsia="en-US"/>
              </w:rPr>
              <w:t>вигляді</w:t>
            </w:r>
            <w:r w:rsidRPr="00E94FE2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pacing w:val="-2"/>
                <w:sz w:val="14"/>
                <w:szCs w:val="22"/>
                <w:lang w:val="en-AU" w:eastAsia="en-US"/>
              </w:rPr>
              <w:t xml:space="preserve">співфінан- </w:t>
            </w:r>
            <w:r w:rsidRPr="00E94FE2">
              <w:rPr>
                <w:noProof/>
                <w:spacing w:val="-2"/>
                <w:sz w:val="14"/>
                <w:szCs w:val="22"/>
                <w:lang w:val="en-AU" w:eastAsia="en-US"/>
              </w:rPr>
              <w:br/>
              <w:t>сува</w:t>
            </w:r>
            <w:r w:rsidRPr="00E94FE2">
              <w:rPr>
                <w:noProof/>
                <w:spacing w:val="-4"/>
                <w:sz w:val="14"/>
                <w:szCs w:val="22"/>
                <w:lang w:val="en-AU" w:eastAsia="en-US"/>
              </w:rPr>
              <w:t>ння</w:t>
            </w:r>
            <w:r w:rsidRPr="00E94FE2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pacing w:val="-2"/>
                <w:sz w:val="14"/>
                <w:szCs w:val="22"/>
                <w:lang w:val="en-AU" w:eastAsia="en-US"/>
              </w:rPr>
              <w:t>(наростаючим</w:t>
            </w:r>
            <w:r w:rsidRPr="00E94FE2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z w:val="14"/>
                <w:szCs w:val="22"/>
                <w:lang w:val="en-AU" w:eastAsia="en-US"/>
              </w:rPr>
              <w:t>підсумком</w:t>
            </w:r>
            <w:r w:rsidRPr="00E94FE2">
              <w:rPr>
                <w:noProof/>
                <w:spacing w:val="-5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z w:val="14"/>
                <w:szCs w:val="22"/>
                <w:lang w:val="en-AU" w:eastAsia="en-US"/>
              </w:rPr>
              <w:t>з</w:t>
            </w:r>
            <w:r w:rsidRPr="00E94FE2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z w:val="14"/>
                <w:szCs w:val="22"/>
                <w:lang w:val="en-AU" w:eastAsia="en-US"/>
              </w:rPr>
              <w:t>початку</w:t>
            </w:r>
            <w:r w:rsidRPr="00E94FE2">
              <w:rPr>
                <w:noProof/>
                <w:spacing w:val="4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pacing w:val="-2"/>
                <w:sz w:val="14"/>
                <w:szCs w:val="22"/>
                <w:lang w:val="en-AU" w:eastAsia="en-US"/>
              </w:rPr>
              <w:t>року)</w:t>
            </w:r>
          </w:p>
        </w:tc>
        <w:tc>
          <w:tcPr>
            <w:tcW w:w="683" w:type="dxa"/>
            <w:vMerge w:val="restart"/>
            <w:vAlign w:val="center"/>
          </w:tcPr>
          <w:p w:rsidR="00C021B2" w:rsidRPr="00E94FE2" w:rsidRDefault="00C021B2" w:rsidP="00D869FD">
            <w:pPr>
              <w:widowControl w:val="0"/>
              <w:autoSpaceDE w:val="0"/>
              <w:autoSpaceDN w:val="0"/>
              <w:ind w:left="-1" w:right="14" w:hanging="1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E94FE2">
              <w:rPr>
                <w:noProof/>
                <w:w w:val="105"/>
                <w:sz w:val="14"/>
                <w:szCs w:val="22"/>
                <w:lang w:val="en-AU" w:eastAsia="en-US"/>
              </w:rPr>
              <w:t>Підряд-ник</w:t>
            </w:r>
            <w:r w:rsidRPr="00E94FE2">
              <w:rPr>
                <w:noProof/>
                <w:spacing w:val="-6"/>
                <w:w w:val="105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w w:val="105"/>
                <w:sz w:val="14"/>
                <w:szCs w:val="22"/>
                <w:lang w:val="en-AU" w:eastAsia="en-US"/>
              </w:rPr>
              <w:t>/</w:t>
            </w:r>
            <w:r w:rsidRPr="00E94FE2">
              <w:rPr>
                <w:noProof/>
                <w:spacing w:val="40"/>
                <w:w w:val="105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pacing w:val="-2"/>
                <w:sz w:val="14"/>
                <w:szCs w:val="22"/>
                <w:lang w:val="en-AU" w:eastAsia="en-US"/>
              </w:rPr>
              <w:t>постачаль-ник*</w:t>
            </w:r>
          </w:p>
        </w:tc>
        <w:tc>
          <w:tcPr>
            <w:tcW w:w="794" w:type="dxa"/>
            <w:vMerge w:val="restart"/>
            <w:vAlign w:val="center"/>
          </w:tcPr>
          <w:p w:rsidR="00C021B2" w:rsidRPr="00E94FE2" w:rsidRDefault="00C021B2" w:rsidP="00D869FD">
            <w:pPr>
              <w:widowControl w:val="0"/>
              <w:autoSpaceDE w:val="0"/>
              <w:autoSpaceDN w:val="0"/>
              <w:ind w:left="-1" w:hanging="1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E94FE2">
              <w:rPr>
                <w:noProof/>
                <w:spacing w:val="-2"/>
                <w:w w:val="105"/>
                <w:sz w:val="14"/>
                <w:szCs w:val="22"/>
                <w:lang w:val="en-AU" w:eastAsia="en-US"/>
              </w:rPr>
              <w:t>Номер</w:t>
            </w:r>
            <w:r w:rsidRPr="00E94FE2">
              <w:rPr>
                <w:noProof/>
                <w:spacing w:val="-4"/>
                <w:w w:val="105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pacing w:val="-2"/>
                <w:w w:val="105"/>
                <w:sz w:val="14"/>
                <w:szCs w:val="22"/>
                <w:lang w:val="en-AU" w:eastAsia="en-US"/>
              </w:rPr>
              <w:t>та</w:t>
            </w:r>
            <w:r w:rsidRPr="00E94FE2">
              <w:rPr>
                <w:noProof/>
                <w:spacing w:val="-3"/>
                <w:w w:val="105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pacing w:val="-2"/>
                <w:w w:val="105"/>
                <w:sz w:val="14"/>
                <w:szCs w:val="22"/>
                <w:lang w:val="en-AU" w:eastAsia="en-US"/>
              </w:rPr>
              <w:t>дата</w:t>
            </w:r>
            <w:r w:rsidRPr="00E94FE2">
              <w:rPr>
                <w:noProof/>
                <w:spacing w:val="40"/>
                <w:w w:val="105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z w:val="14"/>
                <w:szCs w:val="22"/>
                <w:lang w:val="en-AU" w:eastAsia="en-US"/>
              </w:rPr>
              <w:t>договору**</w:t>
            </w:r>
          </w:p>
        </w:tc>
        <w:tc>
          <w:tcPr>
            <w:tcW w:w="697" w:type="dxa"/>
            <w:vMerge w:val="restart"/>
            <w:vAlign w:val="center"/>
          </w:tcPr>
          <w:p w:rsidR="00C021B2" w:rsidRPr="00E94FE2" w:rsidRDefault="00C021B2" w:rsidP="00D869FD">
            <w:pPr>
              <w:widowControl w:val="0"/>
              <w:autoSpaceDE w:val="0"/>
              <w:autoSpaceDN w:val="0"/>
              <w:ind w:left="-1" w:right="62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E94FE2">
              <w:rPr>
                <w:noProof/>
                <w:spacing w:val="-2"/>
                <w:sz w:val="14"/>
                <w:szCs w:val="22"/>
                <w:lang w:val="en-AU" w:eastAsia="en-US"/>
              </w:rPr>
              <w:t>Назва</w:t>
            </w:r>
            <w:r w:rsidRPr="00E94FE2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z w:val="14"/>
                <w:szCs w:val="22"/>
                <w:lang w:val="en-AU" w:eastAsia="en-US"/>
              </w:rPr>
              <w:t>заходу/</w:t>
            </w:r>
            <w:r w:rsidRPr="00E94FE2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pacing w:val="-2"/>
                <w:sz w:val="14"/>
                <w:szCs w:val="22"/>
                <w:lang w:val="en-AU" w:eastAsia="en-US"/>
              </w:rPr>
              <w:t>предмета</w:t>
            </w:r>
          </w:p>
          <w:p w:rsidR="00C021B2" w:rsidRPr="00E94FE2" w:rsidRDefault="00C021B2" w:rsidP="00D869FD">
            <w:pPr>
              <w:widowControl w:val="0"/>
              <w:autoSpaceDE w:val="0"/>
              <w:autoSpaceDN w:val="0"/>
              <w:ind w:right="1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E94FE2">
              <w:rPr>
                <w:noProof/>
                <w:sz w:val="14"/>
                <w:szCs w:val="22"/>
                <w:lang w:val="en-AU" w:eastAsia="en-US"/>
              </w:rPr>
              <w:t>за-</w:t>
            </w:r>
            <w:r w:rsidRPr="00E94FE2">
              <w:rPr>
                <w:noProof/>
                <w:sz w:val="14"/>
                <w:szCs w:val="22"/>
                <w:lang w:val="en-AU" w:eastAsia="en-US"/>
              </w:rPr>
              <w:br/>
              <w:t>купівлі***</w:t>
            </w:r>
          </w:p>
        </w:tc>
        <w:tc>
          <w:tcPr>
            <w:tcW w:w="1159" w:type="dxa"/>
            <w:gridSpan w:val="2"/>
            <w:vMerge w:val="restart"/>
            <w:vAlign w:val="center"/>
          </w:tcPr>
          <w:p w:rsidR="00C021B2" w:rsidRPr="00E94FE2" w:rsidRDefault="00C021B2" w:rsidP="00D869FD">
            <w:pPr>
              <w:widowControl w:val="0"/>
              <w:autoSpaceDE w:val="0"/>
              <w:autoSpaceDN w:val="0"/>
              <w:ind w:left="-1" w:right="40"/>
              <w:jc w:val="center"/>
              <w:rPr>
                <w:noProof/>
                <w:sz w:val="14"/>
                <w:szCs w:val="22"/>
                <w:vertAlign w:val="superscript"/>
                <w:lang w:val="en-AU" w:eastAsia="en-US"/>
              </w:rPr>
            </w:pPr>
            <w:r w:rsidRPr="00E94FE2">
              <w:rPr>
                <w:noProof/>
                <w:sz w:val="14"/>
                <w:szCs w:val="22"/>
                <w:lang w:val="en-AU" w:eastAsia="en-US"/>
              </w:rPr>
              <w:t>Строк</w:t>
            </w:r>
            <w:r w:rsidRPr="00E94FE2">
              <w:rPr>
                <w:noProof/>
                <w:spacing w:val="-5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z w:val="14"/>
                <w:szCs w:val="22"/>
                <w:lang w:val="en-AU" w:eastAsia="en-US"/>
              </w:rPr>
              <w:t>виконання</w:t>
            </w:r>
            <w:r w:rsidRPr="00E94FE2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z w:val="14"/>
                <w:szCs w:val="22"/>
                <w:lang w:val="en-AU" w:eastAsia="en-US"/>
              </w:rPr>
              <w:t>робіт</w:t>
            </w:r>
            <w:r w:rsidRPr="00E94FE2">
              <w:rPr>
                <w:noProof/>
                <w:spacing w:val="-5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z w:val="14"/>
                <w:szCs w:val="22"/>
                <w:lang w:val="en-AU" w:eastAsia="en-US"/>
              </w:rPr>
              <w:t>(постачання</w:t>
            </w:r>
            <w:r w:rsidRPr="00E94FE2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z w:val="14"/>
                <w:szCs w:val="22"/>
                <w:lang w:val="en-AU" w:eastAsia="en-US"/>
              </w:rPr>
              <w:t>товарів,</w:t>
            </w:r>
            <w:r w:rsidRPr="00E94FE2">
              <w:rPr>
                <w:noProof/>
                <w:spacing w:val="-5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z w:val="14"/>
                <w:szCs w:val="22"/>
                <w:lang w:val="en-AU" w:eastAsia="en-US"/>
              </w:rPr>
              <w:t>надання</w:t>
            </w:r>
            <w:r w:rsidRPr="00E94FE2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z w:val="14"/>
                <w:szCs w:val="22"/>
                <w:lang w:val="en-AU" w:eastAsia="en-US"/>
              </w:rPr>
              <w:t>послуг)</w:t>
            </w:r>
            <w:r w:rsidRPr="00E94FE2">
              <w:rPr>
                <w:noProof/>
                <w:spacing w:val="-5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z w:val="14"/>
                <w:szCs w:val="22"/>
                <w:lang w:val="en-AU" w:eastAsia="en-US"/>
              </w:rPr>
              <w:t>за</w:t>
            </w:r>
            <w:r w:rsidRPr="00E94FE2">
              <w:rPr>
                <w:noProof/>
                <w:spacing w:val="-5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z w:val="14"/>
                <w:szCs w:val="22"/>
                <w:lang w:val="en-AU" w:eastAsia="en-US"/>
              </w:rPr>
              <w:t>договором**</w:t>
            </w:r>
          </w:p>
        </w:tc>
        <w:tc>
          <w:tcPr>
            <w:tcW w:w="1425" w:type="dxa"/>
            <w:gridSpan w:val="2"/>
            <w:vMerge w:val="restart"/>
            <w:vAlign w:val="center"/>
          </w:tcPr>
          <w:p w:rsidR="00C021B2" w:rsidRPr="00E94FE2" w:rsidRDefault="00C021B2" w:rsidP="00D869FD">
            <w:pPr>
              <w:widowControl w:val="0"/>
              <w:autoSpaceDE w:val="0"/>
              <w:autoSpaceDN w:val="0"/>
              <w:ind w:left="-1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E94FE2">
              <w:rPr>
                <w:noProof/>
                <w:sz w:val="14"/>
                <w:szCs w:val="22"/>
                <w:lang w:val="en-AU" w:eastAsia="en-US"/>
              </w:rPr>
              <w:t>Сума</w:t>
            </w:r>
            <w:r w:rsidRPr="00E94FE2">
              <w:rPr>
                <w:noProof/>
                <w:spacing w:val="3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z w:val="14"/>
                <w:szCs w:val="22"/>
                <w:lang w:val="en-AU" w:eastAsia="en-US"/>
              </w:rPr>
              <w:t>за</w:t>
            </w:r>
            <w:r w:rsidRPr="00E94FE2">
              <w:rPr>
                <w:noProof/>
                <w:spacing w:val="3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z w:val="14"/>
                <w:szCs w:val="22"/>
                <w:lang w:val="en-AU" w:eastAsia="en-US"/>
              </w:rPr>
              <w:t>договором**</w:t>
            </w:r>
          </w:p>
        </w:tc>
        <w:tc>
          <w:tcPr>
            <w:tcW w:w="1331" w:type="dxa"/>
            <w:gridSpan w:val="2"/>
            <w:vMerge w:val="restart"/>
            <w:vAlign w:val="center"/>
          </w:tcPr>
          <w:p w:rsidR="00C021B2" w:rsidRPr="00E94FE2" w:rsidRDefault="00C021B2" w:rsidP="00D869FD">
            <w:pPr>
              <w:widowControl w:val="0"/>
              <w:autoSpaceDE w:val="0"/>
              <w:autoSpaceDN w:val="0"/>
              <w:ind w:left="-1" w:hanging="1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E94FE2">
              <w:rPr>
                <w:noProof/>
                <w:spacing w:val="-2"/>
                <w:w w:val="105"/>
                <w:sz w:val="14"/>
                <w:szCs w:val="22"/>
                <w:lang w:val="en-AU" w:eastAsia="en-US"/>
              </w:rPr>
              <w:t>Кредиторська</w:t>
            </w:r>
            <w:r w:rsidRPr="00E94FE2">
              <w:rPr>
                <w:noProof/>
                <w:spacing w:val="40"/>
                <w:w w:val="105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z w:val="14"/>
                <w:szCs w:val="22"/>
                <w:lang w:val="en-AU" w:eastAsia="en-US"/>
              </w:rPr>
              <w:t>заборгованість****</w:t>
            </w:r>
          </w:p>
        </w:tc>
        <w:tc>
          <w:tcPr>
            <w:tcW w:w="1236" w:type="dxa"/>
            <w:gridSpan w:val="2"/>
            <w:vMerge w:val="restart"/>
            <w:vAlign w:val="center"/>
          </w:tcPr>
          <w:p w:rsidR="00C021B2" w:rsidRPr="00E94FE2" w:rsidRDefault="00C021B2" w:rsidP="00D869FD">
            <w:pPr>
              <w:widowControl w:val="0"/>
              <w:autoSpaceDE w:val="0"/>
              <w:autoSpaceDN w:val="0"/>
              <w:ind w:left="-1" w:right="146" w:hanging="1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E94FE2">
              <w:rPr>
                <w:noProof/>
                <w:spacing w:val="-2"/>
                <w:w w:val="105"/>
                <w:sz w:val="14"/>
                <w:szCs w:val="22"/>
                <w:lang w:val="en-AU" w:eastAsia="en-US"/>
              </w:rPr>
              <w:t>Дебіторська</w:t>
            </w:r>
            <w:r w:rsidRPr="00E94FE2">
              <w:rPr>
                <w:noProof/>
                <w:spacing w:val="40"/>
                <w:w w:val="105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pacing w:val="-2"/>
                <w:w w:val="105"/>
                <w:sz w:val="14"/>
                <w:szCs w:val="22"/>
                <w:lang w:val="en-AU" w:eastAsia="en-US"/>
              </w:rPr>
              <w:t>заборго-</w:t>
            </w:r>
            <w:r w:rsidRPr="00E94FE2">
              <w:rPr>
                <w:noProof/>
                <w:spacing w:val="-2"/>
                <w:w w:val="105"/>
                <w:sz w:val="14"/>
                <w:szCs w:val="22"/>
                <w:lang w:val="en-AU" w:eastAsia="en-US"/>
              </w:rPr>
              <w:br/>
              <w:t>ваність****</w:t>
            </w:r>
          </w:p>
        </w:tc>
        <w:tc>
          <w:tcPr>
            <w:tcW w:w="1402" w:type="dxa"/>
            <w:gridSpan w:val="2"/>
            <w:vMerge w:val="restart"/>
            <w:vAlign w:val="center"/>
          </w:tcPr>
          <w:p w:rsidR="00C021B2" w:rsidRPr="00E94FE2" w:rsidRDefault="00C021B2" w:rsidP="00D869FD">
            <w:pPr>
              <w:widowControl w:val="0"/>
              <w:autoSpaceDE w:val="0"/>
              <w:autoSpaceDN w:val="0"/>
              <w:ind w:left="-1" w:right="54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E94FE2">
              <w:rPr>
                <w:noProof/>
                <w:sz w:val="14"/>
                <w:szCs w:val="22"/>
                <w:lang w:val="en-AU" w:eastAsia="en-US"/>
              </w:rPr>
              <w:t>Обсяг виконаних робіт</w:t>
            </w:r>
            <w:r w:rsidRPr="00E94FE2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z w:val="14"/>
                <w:szCs w:val="22"/>
                <w:lang w:val="en-AU" w:eastAsia="en-US"/>
              </w:rPr>
              <w:t>(постачання</w:t>
            </w:r>
            <w:r w:rsidRPr="00E94FE2">
              <w:rPr>
                <w:noProof/>
                <w:spacing w:val="-5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z w:val="14"/>
                <w:szCs w:val="22"/>
                <w:lang w:val="en-AU" w:eastAsia="en-US"/>
              </w:rPr>
              <w:t>товарів,</w:t>
            </w:r>
            <w:r w:rsidRPr="00E94FE2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z w:val="14"/>
                <w:szCs w:val="22"/>
                <w:lang w:val="en-AU" w:eastAsia="en-US"/>
              </w:rPr>
              <w:t>надання послуг) за</w:t>
            </w:r>
            <w:r w:rsidRPr="00E94FE2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pacing w:val="-2"/>
                <w:sz w:val="14"/>
                <w:szCs w:val="22"/>
                <w:lang w:val="en-AU" w:eastAsia="en-US"/>
              </w:rPr>
              <w:t>договором/нараховано</w:t>
            </w:r>
            <w:r w:rsidRPr="00E94FE2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pacing w:val="-2"/>
                <w:sz w:val="14"/>
                <w:szCs w:val="22"/>
                <w:lang w:val="en-AU" w:eastAsia="en-US"/>
              </w:rPr>
              <w:t>компенсації</w:t>
            </w:r>
            <w:r w:rsidRPr="00E94FE2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z w:val="14"/>
                <w:szCs w:val="22"/>
                <w:lang w:val="en-AU" w:eastAsia="en-US"/>
              </w:rPr>
              <w:t>(наростаючим</w:t>
            </w:r>
            <w:r w:rsidRPr="00E94FE2">
              <w:rPr>
                <w:noProof/>
                <w:spacing w:val="-5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z w:val="14"/>
                <w:szCs w:val="22"/>
                <w:lang w:val="en-AU" w:eastAsia="en-US"/>
              </w:rPr>
              <w:t>підсумком</w:t>
            </w:r>
            <w:r w:rsidRPr="00E94FE2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z w:val="14"/>
                <w:szCs w:val="22"/>
                <w:lang w:val="en-AU" w:eastAsia="en-US"/>
              </w:rPr>
              <w:t>з початку року)</w:t>
            </w:r>
          </w:p>
        </w:tc>
        <w:tc>
          <w:tcPr>
            <w:tcW w:w="1099" w:type="dxa"/>
            <w:vMerge w:val="restart"/>
            <w:vAlign w:val="center"/>
          </w:tcPr>
          <w:p w:rsidR="00C021B2" w:rsidRPr="00E94FE2" w:rsidRDefault="00C021B2" w:rsidP="00D869FD">
            <w:pPr>
              <w:widowControl w:val="0"/>
              <w:autoSpaceDE w:val="0"/>
              <w:autoSpaceDN w:val="0"/>
              <w:ind w:left="-1" w:right="12" w:hanging="1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E94FE2">
              <w:rPr>
                <w:noProof/>
                <w:spacing w:val="-2"/>
                <w:sz w:val="14"/>
                <w:szCs w:val="22"/>
                <w:lang w:val="en-AU" w:eastAsia="en-US"/>
              </w:rPr>
              <w:t>Оплачено</w:t>
            </w:r>
            <w:r w:rsidRPr="00E94FE2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pacing w:val="-2"/>
                <w:sz w:val="14"/>
                <w:szCs w:val="22"/>
                <w:lang w:val="en-AU" w:eastAsia="en-US"/>
              </w:rPr>
              <w:t>підряднику</w:t>
            </w:r>
            <w:r w:rsidRPr="00E94FE2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pacing w:val="-2"/>
                <w:sz w:val="14"/>
                <w:szCs w:val="22"/>
                <w:lang w:val="en-AU" w:eastAsia="en-US"/>
              </w:rPr>
              <w:t>(постачальнику)/</w:t>
            </w:r>
            <w:r w:rsidRPr="00E94FE2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pacing w:val="-2"/>
                <w:sz w:val="14"/>
                <w:szCs w:val="22"/>
                <w:lang w:val="en-AU" w:eastAsia="en-US"/>
              </w:rPr>
              <w:t>виплачено</w:t>
            </w:r>
            <w:r w:rsidRPr="00E94FE2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pacing w:val="-2"/>
                <w:sz w:val="14"/>
                <w:szCs w:val="22"/>
                <w:lang w:val="en-AU" w:eastAsia="en-US"/>
              </w:rPr>
              <w:t>компенсації</w:t>
            </w:r>
            <w:r w:rsidRPr="00E94FE2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pacing w:val="-2"/>
                <w:sz w:val="14"/>
                <w:szCs w:val="22"/>
                <w:lang w:val="en-AU" w:eastAsia="en-US"/>
              </w:rPr>
              <w:t>(наростаючим</w:t>
            </w:r>
            <w:r w:rsidRPr="00E94FE2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z w:val="14"/>
                <w:szCs w:val="22"/>
                <w:lang w:val="en-AU" w:eastAsia="en-US"/>
              </w:rPr>
              <w:t>підсумком</w:t>
            </w:r>
            <w:r w:rsidRPr="00E94FE2">
              <w:rPr>
                <w:noProof/>
                <w:spacing w:val="-5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z w:val="14"/>
                <w:szCs w:val="22"/>
                <w:lang w:val="en-AU" w:eastAsia="en-US"/>
              </w:rPr>
              <w:t>з</w:t>
            </w:r>
            <w:r w:rsidRPr="00E94FE2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z w:val="14"/>
                <w:szCs w:val="22"/>
                <w:lang w:val="en-AU" w:eastAsia="en-US"/>
              </w:rPr>
              <w:t>початку року)/</w:t>
            </w:r>
            <w:r w:rsidRPr="00E94FE2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z w:val="14"/>
                <w:szCs w:val="22"/>
                <w:lang w:val="en-AU" w:eastAsia="en-US"/>
              </w:rPr>
              <w:t>касові</w:t>
            </w:r>
            <w:r w:rsidRPr="00E94FE2">
              <w:rPr>
                <w:noProof/>
                <w:spacing w:val="-5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z w:val="14"/>
                <w:szCs w:val="22"/>
                <w:lang w:val="en-AU" w:eastAsia="en-US"/>
              </w:rPr>
              <w:t>видатки</w:t>
            </w:r>
          </w:p>
        </w:tc>
        <w:tc>
          <w:tcPr>
            <w:tcW w:w="935" w:type="dxa"/>
            <w:vMerge w:val="restart"/>
            <w:vAlign w:val="center"/>
          </w:tcPr>
          <w:p w:rsidR="00C021B2" w:rsidRPr="00E94FE2" w:rsidRDefault="00C021B2" w:rsidP="00D869FD">
            <w:pPr>
              <w:widowControl w:val="0"/>
              <w:autoSpaceDE w:val="0"/>
              <w:autoSpaceDN w:val="0"/>
              <w:ind w:left="-1" w:right="52" w:hanging="1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E94FE2">
              <w:rPr>
                <w:noProof/>
                <w:spacing w:val="-2"/>
                <w:sz w:val="14"/>
                <w:szCs w:val="22"/>
                <w:lang w:val="en-AU" w:eastAsia="en-US"/>
              </w:rPr>
              <w:t>Залишок</w:t>
            </w:r>
            <w:r w:rsidRPr="00E94FE2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pacing w:val="-2"/>
                <w:sz w:val="14"/>
                <w:szCs w:val="22"/>
                <w:lang w:val="en-AU" w:eastAsia="en-US"/>
              </w:rPr>
              <w:t>невикориста-них</w:t>
            </w:r>
            <w:r w:rsidRPr="00E94FE2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pacing w:val="-2"/>
                <w:sz w:val="14"/>
                <w:szCs w:val="22"/>
                <w:lang w:val="en-AU" w:eastAsia="en-US"/>
              </w:rPr>
              <w:t>асигнувань</w:t>
            </w:r>
          </w:p>
        </w:tc>
        <w:tc>
          <w:tcPr>
            <w:tcW w:w="6062" w:type="dxa"/>
            <w:gridSpan w:val="8"/>
            <w:tcBorders>
              <w:right w:val="nil"/>
            </w:tcBorders>
            <w:vAlign w:val="center"/>
          </w:tcPr>
          <w:p w:rsidR="00C021B2" w:rsidRPr="00E94FE2" w:rsidRDefault="00C021B2" w:rsidP="00D869FD">
            <w:pPr>
              <w:widowControl w:val="0"/>
              <w:autoSpaceDE w:val="0"/>
              <w:autoSpaceDN w:val="0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E94FE2">
              <w:rPr>
                <w:noProof/>
                <w:sz w:val="14"/>
                <w:szCs w:val="22"/>
                <w:lang w:val="en-AU" w:eastAsia="en-US"/>
              </w:rPr>
              <w:t>Стан</w:t>
            </w:r>
            <w:r w:rsidRPr="00E94FE2">
              <w:rPr>
                <w:noProof/>
                <w:spacing w:val="3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z w:val="14"/>
                <w:szCs w:val="22"/>
                <w:lang w:val="en-AU" w:eastAsia="en-US"/>
              </w:rPr>
              <w:t>виконання</w:t>
            </w:r>
            <w:r w:rsidRPr="00E94FE2">
              <w:rPr>
                <w:noProof/>
                <w:spacing w:val="5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z w:val="14"/>
                <w:szCs w:val="22"/>
                <w:lang w:val="en-AU" w:eastAsia="en-US"/>
              </w:rPr>
              <w:t>проекту*****</w:t>
            </w:r>
          </w:p>
        </w:tc>
      </w:tr>
      <w:tr w:rsidR="00C021B2" w:rsidRPr="00E94FE2" w:rsidTr="00C021B2">
        <w:trPr>
          <w:trHeight w:val="1349"/>
          <w:jc w:val="center"/>
        </w:trPr>
        <w:tc>
          <w:tcPr>
            <w:tcW w:w="426" w:type="dxa"/>
            <w:vMerge/>
            <w:tcBorders>
              <w:top w:val="nil"/>
              <w:left w:val="nil"/>
            </w:tcBorders>
            <w:vAlign w:val="center"/>
          </w:tcPr>
          <w:p w:rsidR="00C021B2" w:rsidRPr="00E94FE2" w:rsidRDefault="00C021B2" w:rsidP="00D869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jc w:val="center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  <w:vAlign w:val="center"/>
          </w:tcPr>
          <w:p w:rsidR="00C021B2" w:rsidRPr="00E94FE2" w:rsidRDefault="00C021B2" w:rsidP="00D869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1034" w:type="dxa"/>
            <w:vMerge/>
            <w:tcBorders>
              <w:top w:val="nil"/>
            </w:tcBorders>
            <w:vAlign w:val="center"/>
          </w:tcPr>
          <w:p w:rsidR="00C021B2" w:rsidRPr="00E94FE2" w:rsidRDefault="00C021B2" w:rsidP="00D869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593" w:type="dxa"/>
            <w:vMerge/>
            <w:tcBorders>
              <w:top w:val="nil"/>
            </w:tcBorders>
            <w:vAlign w:val="center"/>
          </w:tcPr>
          <w:p w:rsidR="00C021B2" w:rsidRPr="00E94FE2" w:rsidRDefault="00C021B2" w:rsidP="00D869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794" w:type="dxa"/>
            <w:vMerge/>
            <w:tcBorders>
              <w:top w:val="nil"/>
            </w:tcBorders>
            <w:vAlign w:val="center"/>
          </w:tcPr>
          <w:p w:rsidR="00C021B2" w:rsidRPr="00E94FE2" w:rsidRDefault="00C021B2" w:rsidP="00D869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981" w:type="dxa"/>
            <w:vMerge/>
            <w:tcBorders>
              <w:top w:val="nil"/>
            </w:tcBorders>
            <w:vAlign w:val="center"/>
          </w:tcPr>
          <w:p w:rsidR="00C021B2" w:rsidRPr="00E94FE2" w:rsidRDefault="00C021B2" w:rsidP="00D869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683" w:type="dxa"/>
            <w:vMerge/>
            <w:tcBorders>
              <w:top w:val="nil"/>
            </w:tcBorders>
            <w:vAlign w:val="center"/>
          </w:tcPr>
          <w:p w:rsidR="00C021B2" w:rsidRPr="00E94FE2" w:rsidRDefault="00C021B2" w:rsidP="00D869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794" w:type="dxa"/>
            <w:vMerge/>
            <w:tcBorders>
              <w:top w:val="nil"/>
            </w:tcBorders>
            <w:vAlign w:val="center"/>
          </w:tcPr>
          <w:p w:rsidR="00C021B2" w:rsidRPr="00E94FE2" w:rsidRDefault="00C021B2" w:rsidP="00D869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697" w:type="dxa"/>
            <w:vMerge/>
            <w:tcBorders>
              <w:top w:val="nil"/>
            </w:tcBorders>
            <w:vAlign w:val="center"/>
          </w:tcPr>
          <w:p w:rsidR="00C021B2" w:rsidRPr="00E94FE2" w:rsidRDefault="00C021B2" w:rsidP="00D869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1159" w:type="dxa"/>
            <w:gridSpan w:val="2"/>
            <w:vMerge/>
            <w:tcBorders>
              <w:top w:val="nil"/>
            </w:tcBorders>
            <w:vAlign w:val="center"/>
          </w:tcPr>
          <w:p w:rsidR="00C021B2" w:rsidRPr="00E94FE2" w:rsidRDefault="00C021B2" w:rsidP="00D869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1425" w:type="dxa"/>
            <w:gridSpan w:val="2"/>
            <w:vMerge/>
            <w:tcBorders>
              <w:top w:val="nil"/>
            </w:tcBorders>
            <w:vAlign w:val="center"/>
          </w:tcPr>
          <w:p w:rsidR="00C021B2" w:rsidRPr="00E94FE2" w:rsidRDefault="00C021B2" w:rsidP="00D869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1331" w:type="dxa"/>
            <w:gridSpan w:val="2"/>
            <w:vMerge/>
            <w:tcBorders>
              <w:top w:val="nil"/>
            </w:tcBorders>
            <w:vAlign w:val="center"/>
          </w:tcPr>
          <w:p w:rsidR="00C021B2" w:rsidRPr="00E94FE2" w:rsidRDefault="00C021B2" w:rsidP="00D869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1236" w:type="dxa"/>
            <w:gridSpan w:val="2"/>
            <w:vMerge/>
            <w:tcBorders>
              <w:top w:val="nil"/>
            </w:tcBorders>
            <w:vAlign w:val="center"/>
          </w:tcPr>
          <w:p w:rsidR="00C021B2" w:rsidRPr="00E94FE2" w:rsidRDefault="00C021B2" w:rsidP="00D869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1402" w:type="dxa"/>
            <w:gridSpan w:val="2"/>
            <w:vMerge/>
            <w:tcBorders>
              <w:top w:val="nil"/>
            </w:tcBorders>
            <w:vAlign w:val="center"/>
          </w:tcPr>
          <w:p w:rsidR="00C021B2" w:rsidRPr="00E94FE2" w:rsidRDefault="00C021B2" w:rsidP="00D869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1099" w:type="dxa"/>
            <w:vMerge/>
            <w:tcBorders>
              <w:top w:val="nil"/>
            </w:tcBorders>
            <w:vAlign w:val="center"/>
          </w:tcPr>
          <w:p w:rsidR="00C021B2" w:rsidRPr="00E94FE2" w:rsidRDefault="00C021B2" w:rsidP="00D869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935" w:type="dxa"/>
            <w:vMerge/>
            <w:tcBorders>
              <w:top w:val="nil"/>
            </w:tcBorders>
            <w:vAlign w:val="center"/>
          </w:tcPr>
          <w:p w:rsidR="00C021B2" w:rsidRPr="00E94FE2" w:rsidRDefault="00C021B2" w:rsidP="00D869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jc w:val="center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960" w:type="dxa"/>
            <w:vMerge w:val="restart"/>
            <w:vAlign w:val="center"/>
          </w:tcPr>
          <w:p w:rsidR="00C021B2" w:rsidRPr="00E94FE2" w:rsidRDefault="00C021B2" w:rsidP="00D869FD">
            <w:pPr>
              <w:widowControl w:val="0"/>
              <w:autoSpaceDE w:val="0"/>
              <w:autoSpaceDN w:val="0"/>
              <w:ind w:left="-1" w:right="36" w:hanging="1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E94FE2">
              <w:rPr>
                <w:noProof/>
                <w:sz w:val="14"/>
                <w:szCs w:val="22"/>
                <w:lang w:val="en-AU" w:eastAsia="en-US"/>
              </w:rPr>
              <w:t>загальна</w:t>
            </w:r>
            <w:r w:rsidRPr="00E94FE2">
              <w:rPr>
                <w:noProof/>
                <w:spacing w:val="-5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z w:val="14"/>
                <w:szCs w:val="22"/>
                <w:lang w:val="en-AU" w:eastAsia="en-US"/>
              </w:rPr>
              <w:t>вартість</w:t>
            </w:r>
            <w:r w:rsidRPr="00E94FE2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pacing w:val="-2"/>
                <w:sz w:val="14"/>
                <w:szCs w:val="22"/>
                <w:lang w:val="en-AU" w:eastAsia="en-US"/>
              </w:rPr>
              <w:t>проекту</w:t>
            </w:r>
          </w:p>
        </w:tc>
        <w:tc>
          <w:tcPr>
            <w:tcW w:w="1410" w:type="dxa"/>
            <w:gridSpan w:val="2"/>
            <w:vAlign w:val="center"/>
          </w:tcPr>
          <w:p w:rsidR="00C021B2" w:rsidRPr="00E94FE2" w:rsidRDefault="00C021B2" w:rsidP="00D869FD">
            <w:pPr>
              <w:widowControl w:val="0"/>
              <w:autoSpaceDE w:val="0"/>
              <w:autoSpaceDN w:val="0"/>
              <w:ind w:left="-1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E94FE2">
              <w:rPr>
                <w:noProof/>
                <w:sz w:val="14"/>
                <w:szCs w:val="22"/>
                <w:lang w:val="en-AU" w:eastAsia="en-US"/>
              </w:rPr>
              <w:t>плановий</w:t>
            </w:r>
            <w:r w:rsidRPr="00E94FE2">
              <w:rPr>
                <w:noProof/>
                <w:spacing w:val="1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z w:val="14"/>
                <w:szCs w:val="22"/>
                <w:lang w:val="en-AU" w:eastAsia="en-US"/>
              </w:rPr>
              <w:t>(на</w:t>
            </w:r>
            <w:r w:rsidRPr="00E94FE2">
              <w:rPr>
                <w:noProof/>
                <w:spacing w:val="1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z w:val="14"/>
                <w:szCs w:val="22"/>
                <w:lang w:val="en-AU" w:eastAsia="en-US"/>
              </w:rPr>
              <w:t>звітну</w:t>
            </w:r>
            <w:r w:rsidRPr="00E94FE2">
              <w:rPr>
                <w:noProof/>
                <w:spacing w:val="1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pacing w:val="-2"/>
                <w:sz w:val="14"/>
                <w:szCs w:val="22"/>
                <w:lang w:val="en-AU" w:eastAsia="en-US"/>
              </w:rPr>
              <w:t>дату)</w:t>
            </w:r>
          </w:p>
        </w:tc>
        <w:tc>
          <w:tcPr>
            <w:tcW w:w="1338" w:type="dxa"/>
            <w:gridSpan w:val="2"/>
            <w:vAlign w:val="center"/>
          </w:tcPr>
          <w:p w:rsidR="00C021B2" w:rsidRPr="00E94FE2" w:rsidRDefault="00C021B2" w:rsidP="00D869FD">
            <w:pPr>
              <w:widowControl w:val="0"/>
              <w:autoSpaceDE w:val="0"/>
              <w:autoSpaceDN w:val="0"/>
              <w:ind w:left="-1" w:right="97" w:hanging="1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E94FE2">
              <w:rPr>
                <w:noProof/>
                <w:sz w:val="14"/>
                <w:szCs w:val="22"/>
                <w:lang w:val="en-AU" w:eastAsia="en-US"/>
              </w:rPr>
              <w:t>фактичний</w:t>
            </w:r>
            <w:r w:rsidRPr="00E94FE2">
              <w:rPr>
                <w:noProof/>
                <w:spacing w:val="-5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z w:val="14"/>
                <w:szCs w:val="22"/>
                <w:lang w:val="en-AU" w:eastAsia="en-US"/>
              </w:rPr>
              <w:t>(на</w:t>
            </w:r>
            <w:r w:rsidRPr="00E94FE2">
              <w:rPr>
                <w:noProof/>
                <w:spacing w:val="-5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z w:val="14"/>
                <w:szCs w:val="22"/>
                <w:lang w:val="en-AU" w:eastAsia="en-US"/>
              </w:rPr>
              <w:t>звітну</w:t>
            </w:r>
            <w:r w:rsidRPr="00E94FE2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pacing w:val="-2"/>
                <w:sz w:val="14"/>
                <w:szCs w:val="22"/>
                <w:lang w:val="en-AU" w:eastAsia="en-US"/>
              </w:rPr>
              <w:t>дату)</w:t>
            </w:r>
          </w:p>
        </w:tc>
        <w:tc>
          <w:tcPr>
            <w:tcW w:w="1441" w:type="dxa"/>
            <w:gridSpan w:val="2"/>
            <w:vAlign w:val="center"/>
          </w:tcPr>
          <w:p w:rsidR="00C021B2" w:rsidRPr="00E94FE2" w:rsidRDefault="00C021B2" w:rsidP="00D869FD">
            <w:pPr>
              <w:widowControl w:val="0"/>
              <w:autoSpaceDE w:val="0"/>
              <w:autoSpaceDN w:val="0"/>
              <w:ind w:left="-1" w:right="104" w:hanging="1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E94FE2">
              <w:rPr>
                <w:noProof/>
                <w:sz w:val="14"/>
                <w:szCs w:val="22"/>
                <w:lang w:val="en-AU" w:eastAsia="en-US"/>
              </w:rPr>
              <w:t>виконання робіт</w:t>
            </w:r>
            <w:r w:rsidRPr="00E94FE2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pacing w:val="-2"/>
                <w:sz w:val="14"/>
                <w:szCs w:val="22"/>
                <w:lang w:val="en-AU" w:eastAsia="en-US"/>
              </w:rPr>
              <w:t>(будівельної</w:t>
            </w:r>
            <w:r w:rsidRPr="00E94FE2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pacing w:val="-2"/>
                <w:sz w:val="14"/>
                <w:szCs w:val="22"/>
                <w:lang w:val="en-AU" w:eastAsia="en-US"/>
              </w:rPr>
              <w:t>готовності)/ постачання</w:t>
            </w:r>
            <w:r w:rsidRPr="00E94FE2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pacing w:val="-2"/>
                <w:sz w:val="14"/>
                <w:szCs w:val="22"/>
                <w:lang w:val="en-AU" w:eastAsia="en-US"/>
              </w:rPr>
              <w:t>товарів</w:t>
            </w:r>
            <w:r w:rsidRPr="00E94FE2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pacing w:val="-2"/>
                <w:sz w:val="14"/>
                <w:szCs w:val="22"/>
                <w:lang w:val="en-AU" w:eastAsia="en-US"/>
              </w:rPr>
              <w:t>(послуг)/виплаченої</w:t>
            </w:r>
            <w:r w:rsidRPr="00E94FE2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pacing w:val="-2"/>
                <w:sz w:val="14"/>
                <w:szCs w:val="22"/>
                <w:lang w:val="en-AU" w:eastAsia="en-US"/>
              </w:rPr>
              <w:t>компенсації, відсотків</w:t>
            </w:r>
          </w:p>
        </w:tc>
        <w:tc>
          <w:tcPr>
            <w:tcW w:w="913" w:type="dxa"/>
            <w:vMerge w:val="restart"/>
            <w:tcBorders>
              <w:right w:val="nil"/>
            </w:tcBorders>
            <w:vAlign w:val="center"/>
          </w:tcPr>
          <w:p w:rsidR="00C021B2" w:rsidRPr="00E94FE2" w:rsidRDefault="00C021B2" w:rsidP="00D869FD">
            <w:pPr>
              <w:widowControl w:val="0"/>
              <w:autoSpaceDE w:val="0"/>
              <w:autoSpaceDN w:val="0"/>
              <w:ind w:right="3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E94FE2">
              <w:rPr>
                <w:noProof/>
                <w:sz w:val="14"/>
                <w:szCs w:val="22"/>
                <w:lang w:val="en-AU" w:eastAsia="en-US"/>
              </w:rPr>
              <w:t>Пояс-</w:t>
            </w:r>
            <w:r w:rsidRPr="00E94FE2">
              <w:rPr>
                <w:noProof/>
                <w:sz w:val="14"/>
                <w:szCs w:val="22"/>
                <w:lang w:val="en-AU" w:eastAsia="en-US"/>
              </w:rPr>
              <w:br/>
              <w:t>нення******</w:t>
            </w:r>
          </w:p>
        </w:tc>
      </w:tr>
      <w:tr w:rsidR="00C021B2" w:rsidRPr="00E94FE2" w:rsidTr="00C021B2">
        <w:trPr>
          <w:trHeight w:val="1035"/>
          <w:jc w:val="center"/>
        </w:trPr>
        <w:tc>
          <w:tcPr>
            <w:tcW w:w="426" w:type="dxa"/>
            <w:vMerge/>
            <w:tcBorders>
              <w:top w:val="nil"/>
              <w:left w:val="nil"/>
            </w:tcBorders>
            <w:vAlign w:val="center"/>
          </w:tcPr>
          <w:p w:rsidR="00C021B2" w:rsidRPr="00E94FE2" w:rsidRDefault="00C021B2" w:rsidP="00D869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jc w:val="center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  <w:vAlign w:val="center"/>
          </w:tcPr>
          <w:p w:rsidR="00C021B2" w:rsidRPr="00E94FE2" w:rsidRDefault="00C021B2" w:rsidP="00D869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jc w:val="center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1034" w:type="dxa"/>
            <w:vMerge/>
            <w:tcBorders>
              <w:top w:val="nil"/>
            </w:tcBorders>
            <w:vAlign w:val="center"/>
          </w:tcPr>
          <w:p w:rsidR="00C021B2" w:rsidRPr="00E94FE2" w:rsidRDefault="00C021B2" w:rsidP="00D869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jc w:val="center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593" w:type="dxa"/>
            <w:vMerge/>
            <w:tcBorders>
              <w:top w:val="nil"/>
            </w:tcBorders>
            <w:vAlign w:val="center"/>
          </w:tcPr>
          <w:p w:rsidR="00C021B2" w:rsidRPr="00E94FE2" w:rsidRDefault="00C021B2" w:rsidP="00D869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jc w:val="center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794" w:type="dxa"/>
            <w:vMerge/>
            <w:tcBorders>
              <w:top w:val="nil"/>
            </w:tcBorders>
            <w:vAlign w:val="center"/>
          </w:tcPr>
          <w:p w:rsidR="00C021B2" w:rsidRPr="00E94FE2" w:rsidRDefault="00C021B2" w:rsidP="00D869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jc w:val="center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981" w:type="dxa"/>
            <w:vMerge/>
            <w:tcBorders>
              <w:top w:val="nil"/>
            </w:tcBorders>
            <w:vAlign w:val="center"/>
          </w:tcPr>
          <w:p w:rsidR="00C021B2" w:rsidRPr="00E94FE2" w:rsidRDefault="00C021B2" w:rsidP="00D869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jc w:val="center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683" w:type="dxa"/>
            <w:vMerge/>
            <w:tcBorders>
              <w:top w:val="nil"/>
            </w:tcBorders>
            <w:vAlign w:val="center"/>
          </w:tcPr>
          <w:p w:rsidR="00C021B2" w:rsidRPr="00E94FE2" w:rsidRDefault="00C021B2" w:rsidP="00D869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jc w:val="center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794" w:type="dxa"/>
            <w:vMerge/>
            <w:tcBorders>
              <w:top w:val="nil"/>
            </w:tcBorders>
            <w:vAlign w:val="center"/>
          </w:tcPr>
          <w:p w:rsidR="00C021B2" w:rsidRPr="00E94FE2" w:rsidRDefault="00C021B2" w:rsidP="00D869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jc w:val="center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697" w:type="dxa"/>
            <w:vMerge/>
            <w:tcBorders>
              <w:top w:val="nil"/>
            </w:tcBorders>
            <w:vAlign w:val="center"/>
          </w:tcPr>
          <w:p w:rsidR="00C021B2" w:rsidRPr="00E94FE2" w:rsidRDefault="00C021B2" w:rsidP="00D869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jc w:val="center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610" w:type="dxa"/>
            <w:vAlign w:val="center"/>
          </w:tcPr>
          <w:p w:rsidR="00C021B2" w:rsidRPr="00E94FE2" w:rsidRDefault="00C021B2" w:rsidP="00D869FD">
            <w:pPr>
              <w:widowControl w:val="0"/>
              <w:autoSpaceDE w:val="0"/>
              <w:autoSpaceDN w:val="0"/>
              <w:ind w:right="5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E94FE2">
              <w:rPr>
                <w:noProof/>
                <w:spacing w:val="-2"/>
                <w:sz w:val="14"/>
                <w:szCs w:val="22"/>
                <w:lang w:val="en-AU" w:eastAsia="en-US"/>
              </w:rPr>
              <w:t>початок</w:t>
            </w:r>
          </w:p>
        </w:tc>
        <w:tc>
          <w:tcPr>
            <w:tcW w:w="549" w:type="dxa"/>
            <w:vAlign w:val="center"/>
          </w:tcPr>
          <w:p w:rsidR="00C021B2" w:rsidRPr="00E94FE2" w:rsidRDefault="00C021B2" w:rsidP="00D869FD">
            <w:pPr>
              <w:widowControl w:val="0"/>
              <w:autoSpaceDE w:val="0"/>
              <w:autoSpaceDN w:val="0"/>
              <w:ind w:left="-1" w:right="14" w:hanging="1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E94FE2">
              <w:rPr>
                <w:noProof/>
                <w:spacing w:val="-2"/>
                <w:sz w:val="14"/>
                <w:szCs w:val="22"/>
                <w:lang w:val="en-AU" w:eastAsia="en-US"/>
              </w:rPr>
              <w:t>закін-ченн</w:t>
            </w:r>
            <w:r w:rsidRPr="00E94FE2">
              <w:rPr>
                <w:noProof/>
                <w:spacing w:val="-10"/>
                <w:sz w:val="14"/>
                <w:szCs w:val="22"/>
                <w:lang w:val="en-AU" w:eastAsia="en-US"/>
              </w:rPr>
              <w:t>я</w:t>
            </w:r>
          </w:p>
        </w:tc>
        <w:tc>
          <w:tcPr>
            <w:tcW w:w="482" w:type="dxa"/>
            <w:vAlign w:val="center"/>
          </w:tcPr>
          <w:p w:rsidR="00C021B2" w:rsidRPr="00E94FE2" w:rsidRDefault="00C021B2" w:rsidP="00D869FD">
            <w:pPr>
              <w:widowControl w:val="0"/>
              <w:autoSpaceDE w:val="0"/>
              <w:autoSpaceDN w:val="0"/>
              <w:ind w:left="-1" w:right="5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E94FE2">
              <w:rPr>
                <w:noProof/>
                <w:spacing w:val="-2"/>
                <w:sz w:val="14"/>
                <w:szCs w:val="22"/>
                <w:lang w:val="en-AU" w:eastAsia="en-US"/>
              </w:rPr>
              <w:t>усього</w:t>
            </w:r>
          </w:p>
        </w:tc>
        <w:tc>
          <w:tcPr>
            <w:tcW w:w="943" w:type="dxa"/>
            <w:vAlign w:val="center"/>
          </w:tcPr>
          <w:p w:rsidR="00C021B2" w:rsidRPr="00E94FE2" w:rsidRDefault="00C021B2" w:rsidP="00D869FD">
            <w:pPr>
              <w:widowControl w:val="0"/>
              <w:autoSpaceDE w:val="0"/>
              <w:autoSpaceDN w:val="0"/>
              <w:ind w:left="-1" w:right="53" w:hanging="1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E94FE2">
              <w:rPr>
                <w:noProof/>
                <w:sz w:val="14"/>
                <w:szCs w:val="22"/>
                <w:lang w:val="en-AU" w:eastAsia="en-US"/>
              </w:rPr>
              <w:t>в тому числі на поточний</w:t>
            </w:r>
            <w:r w:rsidRPr="00E94FE2">
              <w:rPr>
                <w:noProof/>
                <w:spacing w:val="-5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z w:val="14"/>
                <w:szCs w:val="22"/>
                <w:lang w:val="en-AU" w:eastAsia="en-US"/>
              </w:rPr>
              <w:t>рік</w:t>
            </w:r>
            <w:r w:rsidRPr="00E94FE2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pacing w:val="-2"/>
                <w:sz w:val="14"/>
                <w:szCs w:val="22"/>
                <w:lang w:val="en-AU" w:eastAsia="en-US"/>
              </w:rPr>
              <w:t>(крім</w:t>
            </w:r>
            <w:r w:rsidRPr="00E94FE2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pacing w:val="-2"/>
                <w:sz w:val="14"/>
                <w:szCs w:val="22"/>
                <w:lang w:val="en-AU" w:eastAsia="en-US"/>
              </w:rPr>
              <w:t>дебіторської</w:t>
            </w:r>
            <w:r w:rsidRPr="00E94FE2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pacing w:val="-2"/>
                <w:sz w:val="14"/>
                <w:szCs w:val="22"/>
                <w:lang w:val="en-AU" w:eastAsia="en-US"/>
              </w:rPr>
              <w:t>заборго-ваності)</w:t>
            </w:r>
          </w:p>
        </w:tc>
        <w:tc>
          <w:tcPr>
            <w:tcW w:w="648" w:type="dxa"/>
            <w:vAlign w:val="center"/>
          </w:tcPr>
          <w:p w:rsidR="00C021B2" w:rsidRPr="00E94FE2" w:rsidRDefault="00C021B2" w:rsidP="00D869FD">
            <w:pPr>
              <w:widowControl w:val="0"/>
              <w:autoSpaceDE w:val="0"/>
              <w:autoSpaceDN w:val="0"/>
              <w:ind w:left="-1" w:right="36" w:hanging="1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E94FE2">
              <w:rPr>
                <w:noProof/>
                <w:sz w:val="14"/>
                <w:szCs w:val="22"/>
                <w:lang w:val="en-AU" w:eastAsia="en-US"/>
              </w:rPr>
              <w:t>на</w:t>
            </w:r>
            <w:r w:rsidRPr="00E94FE2">
              <w:rPr>
                <w:noProof/>
                <w:spacing w:val="-5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z w:val="14"/>
                <w:szCs w:val="22"/>
                <w:lang w:val="en-AU" w:eastAsia="en-US"/>
              </w:rPr>
              <w:t>початок</w:t>
            </w:r>
            <w:r w:rsidRPr="00E94FE2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pacing w:val="-4"/>
                <w:sz w:val="14"/>
                <w:szCs w:val="22"/>
                <w:lang w:val="en-AU" w:eastAsia="en-US"/>
              </w:rPr>
              <w:t>року</w:t>
            </w:r>
          </w:p>
        </w:tc>
        <w:tc>
          <w:tcPr>
            <w:tcW w:w="683" w:type="dxa"/>
            <w:vAlign w:val="center"/>
          </w:tcPr>
          <w:p w:rsidR="00C021B2" w:rsidRPr="00E94FE2" w:rsidRDefault="00C021B2" w:rsidP="00D869FD">
            <w:pPr>
              <w:widowControl w:val="0"/>
              <w:autoSpaceDE w:val="0"/>
              <w:autoSpaceDN w:val="0"/>
              <w:ind w:left="-1" w:right="77" w:hanging="1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E94FE2">
              <w:rPr>
                <w:noProof/>
                <w:sz w:val="14"/>
                <w:szCs w:val="22"/>
                <w:lang w:val="en-AU" w:eastAsia="en-US"/>
              </w:rPr>
              <w:t>на</w:t>
            </w:r>
            <w:r w:rsidRPr="00E94FE2">
              <w:rPr>
                <w:noProof/>
                <w:spacing w:val="-5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z w:val="14"/>
                <w:szCs w:val="22"/>
                <w:lang w:val="en-AU" w:eastAsia="en-US"/>
              </w:rPr>
              <w:t>звітну</w:t>
            </w:r>
            <w:r w:rsidRPr="00E94FE2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pacing w:val="-4"/>
                <w:sz w:val="14"/>
                <w:szCs w:val="22"/>
                <w:lang w:val="en-AU" w:eastAsia="en-US"/>
              </w:rPr>
              <w:t>дату</w:t>
            </w:r>
          </w:p>
        </w:tc>
        <w:tc>
          <w:tcPr>
            <w:tcW w:w="633" w:type="dxa"/>
            <w:vAlign w:val="center"/>
          </w:tcPr>
          <w:p w:rsidR="00C021B2" w:rsidRPr="00E94FE2" w:rsidRDefault="00C021B2" w:rsidP="00D869FD">
            <w:pPr>
              <w:widowControl w:val="0"/>
              <w:autoSpaceDE w:val="0"/>
              <w:autoSpaceDN w:val="0"/>
              <w:ind w:left="-1" w:right="91" w:hanging="1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E94FE2">
              <w:rPr>
                <w:noProof/>
                <w:spacing w:val="-6"/>
                <w:sz w:val="14"/>
                <w:szCs w:val="22"/>
                <w:lang w:val="en-AU" w:eastAsia="en-US"/>
              </w:rPr>
              <w:t>на</w:t>
            </w:r>
            <w:r w:rsidRPr="00E94FE2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pacing w:val="-2"/>
                <w:sz w:val="14"/>
                <w:szCs w:val="22"/>
                <w:lang w:val="en-AU" w:eastAsia="en-US"/>
              </w:rPr>
              <w:t>початок</w:t>
            </w:r>
            <w:r w:rsidRPr="00E94FE2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pacing w:val="-4"/>
                <w:sz w:val="14"/>
                <w:szCs w:val="22"/>
                <w:lang w:val="en-AU" w:eastAsia="en-US"/>
              </w:rPr>
              <w:t>року</w:t>
            </w:r>
          </w:p>
        </w:tc>
        <w:tc>
          <w:tcPr>
            <w:tcW w:w="603" w:type="dxa"/>
            <w:vAlign w:val="center"/>
          </w:tcPr>
          <w:p w:rsidR="00C021B2" w:rsidRPr="00E94FE2" w:rsidRDefault="00C021B2" w:rsidP="00D869FD">
            <w:pPr>
              <w:widowControl w:val="0"/>
              <w:autoSpaceDE w:val="0"/>
              <w:autoSpaceDN w:val="0"/>
              <w:ind w:left="-1" w:right="48" w:hanging="1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E94FE2">
              <w:rPr>
                <w:noProof/>
                <w:sz w:val="14"/>
                <w:szCs w:val="22"/>
                <w:lang w:val="en-AU" w:eastAsia="en-US"/>
              </w:rPr>
              <w:t>на</w:t>
            </w:r>
            <w:r w:rsidRPr="00E94FE2">
              <w:rPr>
                <w:noProof/>
                <w:spacing w:val="-5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z w:val="14"/>
                <w:szCs w:val="22"/>
                <w:lang w:val="en-AU" w:eastAsia="en-US"/>
              </w:rPr>
              <w:t>звітну</w:t>
            </w:r>
            <w:r w:rsidRPr="00E94FE2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pacing w:val="-4"/>
                <w:sz w:val="14"/>
                <w:szCs w:val="22"/>
                <w:lang w:val="en-AU" w:eastAsia="en-US"/>
              </w:rPr>
              <w:t>дату</w:t>
            </w:r>
          </w:p>
        </w:tc>
        <w:tc>
          <w:tcPr>
            <w:tcW w:w="602" w:type="dxa"/>
            <w:vAlign w:val="center"/>
          </w:tcPr>
          <w:p w:rsidR="00C021B2" w:rsidRPr="00E94FE2" w:rsidRDefault="00C021B2" w:rsidP="00D869FD">
            <w:pPr>
              <w:widowControl w:val="0"/>
              <w:autoSpaceDE w:val="0"/>
              <w:autoSpaceDN w:val="0"/>
              <w:ind w:left="-1" w:right="8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E94FE2">
              <w:rPr>
                <w:noProof/>
                <w:spacing w:val="-2"/>
                <w:sz w:val="14"/>
                <w:szCs w:val="22"/>
                <w:lang w:val="en-AU" w:eastAsia="en-US"/>
              </w:rPr>
              <w:t>усього</w:t>
            </w:r>
          </w:p>
        </w:tc>
        <w:tc>
          <w:tcPr>
            <w:tcW w:w="800" w:type="dxa"/>
            <w:vAlign w:val="center"/>
          </w:tcPr>
          <w:p w:rsidR="00C021B2" w:rsidRPr="00E94FE2" w:rsidRDefault="00C021B2" w:rsidP="00D869FD">
            <w:pPr>
              <w:widowControl w:val="0"/>
              <w:autoSpaceDE w:val="0"/>
              <w:autoSpaceDN w:val="0"/>
              <w:ind w:left="-1" w:right="73" w:hanging="1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E94FE2">
              <w:rPr>
                <w:noProof/>
                <w:sz w:val="14"/>
                <w:szCs w:val="22"/>
                <w:lang w:val="en-AU" w:eastAsia="en-US"/>
              </w:rPr>
              <w:t>в тому числі в</w:t>
            </w:r>
            <w:r w:rsidRPr="00E94FE2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pacing w:val="-2"/>
                <w:sz w:val="14"/>
                <w:szCs w:val="22"/>
                <w:lang w:val="en-AU" w:eastAsia="en-US"/>
              </w:rPr>
              <w:t>рахунок</w:t>
            </w:r>
            <w:r w:rsidRPr="00E94FE2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pacing w:val="-2"/>
                <w:sz w:val="14"/>
                <w:szCs w:val="22"/>
                <w:lang w:val="en-AU" w:eastAsia="en-US"/>
              </w:rPr>
              <w:t>погашення</w:t>
            </w:r>
            <w:r w:rsidRPr="00E94FE2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pacing w:val="-2"/>
                <w:sz w:val="14"/>
                <w:szCs w:val="22"/>
                <w:lang w:val="en-AU" w:eastAsia="en-US"/>
              </w:rPr>
              <w:t>попередньої</w:t>
            </w:r>
            <w:r w:rsidRPr="00E94FE2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pacing w:val="-2"/>
                <w:sz w:val="14"/>
                <w:szCs w:val="22"/>
                <w:lang w:val="en-AU" w:eastAsia="en-US"/>
              </w:rPr>
              <w:t>оплати</w:t>
            </w:r>
          </w:p>
        </w:tc>
        <w:tc>
          <w:tcPr>
            <w:tcW w:w="1099" w:type="dxa"/>
            <w:vMerge/>
            <w:tcBorders>
              <w:top w:val="nil"/>
            </w:tcBorders>
            <w:vAlign w:val="center"/>
          </w:tcPr>
          <w:p w:rsidR="00C021B2" w:rsidRPr="00E94FE2" w:rsidRDefault="00C021B2" w:rsidP="00D869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jc w:val="center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935" w:type="dxa"/>
            <w:vMerge/>
            <w:tcBorders>
              <w:top w:val="nil"/>
            </w:tcBorders>
            <w:vAlign w:val="center"/>
          </w:tcPr>
          <w:p w:rsidR="00C021B2" w:rsidRPr="00E94FE2" w:rsidRDefault="00C021B2" w:rsidP="00D869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jc w:val="center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960" w:type="dxa"/>
            <w:vMerge/>
            <w:tcBorders>
              <w:top w:val="nil"/>
            </w:tcBorders>
            <w:vAlign w:val="center"/>
          </w:tcPr>
          <w:p w:rsidR="00C021B2" w:rsidRPr="00E94FE2" w:rsidRDefault="00C021B2" w:rsidP="00D869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left="-2" w:hangingChars="1" w:hanging="1"/>
              <w:jc w:val="center"/>
              <w:textDirection w:val="btLr"/>
              <w:textAlignment w:val="top"/>
              <w:outlineLvl w:val="0"/>
              <w:rPr>
                <w:noProof/>
                <w:position w:val="-1"/>
                <w:sz w:val="14"/>
                <w:szCs w:val="2"/>
                <w:lang w:val="en-AU" w:eastAsia="ru-RU"/>
              </w:rPr>
            </w:pPr>
          </w:p>
        </w:tc>
        <w:tc>
          <w:tcPr>
            <w:tcW w:w="727" w:type="dxa"/>
            <w:vAlign w:val="center"/>
          </w:tcPr>
          <w:p w:rsidR="00C021B2" w:rsidRPr="00E94FE2" w:rsidRDefault="00C021B2" w:rsidP="00D869FD">
            <w:pPr>
              <w:widowControl w:val="0"/>
              <w:autoSpaceDE w:val="0"/>
              <w:autoSpaceDN w:val="0"/>
              <w:ind w:left="-1" w:hanging="1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E94FE2">
              <w:rPr>
                <w:noProof/>
                <w:spacing w:val="-2"/>
                <w:sz w:val="14"/>
                <w:szCs w:val="22"/>
                <w:lang w:val="en-AU" w:eastAsia="en-US"/>
              </w:rPr>
              <w:t>кількісний</w:t>
            </w:r>
            <w:r w:rsidRPr="00E94FE2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pacing w:val="-4"/>
                <w:sz w:val="14"/>
                <w:szCs w:val="22"/>
                <w:lang w:val="en-AU" w:eastAsia="en-US"/>
              </w:rPr>
              <w:t>(одиниць)</w:t>
            </w:r>
          </w:p>
        </w:tc>
        <w:tc>
          <w:tcPr>
            <w:tcW w:w="683" w:type="dxa"/>
            <w:vAlign w:val="center"/>
          </w:tcPr>
          <w:p w:rsidR="00C021B2" w:rsidRPr="00E94FE2" w:rsidRDefault="00C021B2" w:rsidP="00D869FD">
            <w:pPr>
              <w:widowControl w:val="0"/>
              <w:autoSpaceDE w:val="0"/>
              <w:autoSpaceDN w:val="0"/>
              <w:ind w:left="-1" w:right="5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E94FE2">
              <w:rPr>
                <w:noProof/>
                <w:spacing w:val="-2"/>
                <w:sz w:val="14"/>
                <w:szCs w:val="22"/>
                <w:lang w:val="en-AU" w:eastAsia="en-US"/>
              </w:rPr>
              <w:t>вартісний</w:t>
            </w:r>
          </w:p>
        </w:tc>
        <w:tc>
          <w:tcPr>
            <w:tcW w:w="690" w:type="dxa"/>
            <w:vAlign w:val="center"/>
          </w:tcPr>
          <w:p w:rsidR="00C021B2" w:rsidRPr="00E94FE2" w:rsidRDefault="00C021B2" w:rsidP="00D869FD">
            <w:pPr>
              <w:widowControl w:val="0"/>
              <w:autoSpaceDE w:val="0"/>
              <w:autoSpaceDN w:val="0"/>
              <w:ind w:left="-1" w:hanging="1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E94FE2">
              <w:rPr>
                <w:noProof/>
                <w:spacing w:val="-2"/>
                <w:sz w:val="14"/>
                <w:szCs w:val="22"/>
                <w:lang w:val="en-AU" w:eastAsia="en-US"/>
              </w:rPr>
              <w:t>кількісний</w:t>
            </w:r>
            <w:r w:rsidRPr="00E94FE2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pacing w:val="-4"/>
                <w:sz w:val="14"/>
                <w:szCs w:val="22"/>
                <w:lang w:val="en-AU" w:eastAsia="en-US"/>
              </w:rPr>
              <w:t>(одиниць)</w:t>
            </w:r>
          </w:p>
        </w:tc>
        <w:tc>
          <w:tcPr>
            <w:tcW w:w="648" w:type="dxa"/>
            <w:vAlign w:val="center"/>
          </w:tcPr>
          <w:p w:rsidR="00C021B2" w:rsidRPr="00E94FE2" w:rsidRDefault="00C021B2" w:rsidP="00D869FD">
            <w:pPr>
              <w:widowControl w:val="0"/>
              <w:autoSpaceDE w:val="0"/>
              <w:autoSpaceDN w:val="0"/>
              <w:ind w:left="-1" w:right="6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E94FE2">
              <w:rPr>
                <w:noProof/>
                <w:spacing w:val="-2"/>
                <w:sz w:val="14"/>
                <w:szCs w:val="22"/>
                <w:lang w:val="en-AU" w:eastAsia="en-US"/>
              </w:rPr>
              <w:t>вартісний</w:t>
            </w:r>
          </w:p>
        </w:tc>
        <w:tc>
          <w:tcPr>
            <w:tcW w:w="737" w:type="dxa"/>
            <w:vAlign w:val="center"/>
          </w:tcPr>
          <w:p w:rsidR="00C021B2" w:rsidRPr="00E94FE2" w:rsidRDefault="00C021B2" w:rsidP="00D869FD">
            <w:pPr>
              <w:widowControl w:val="0"/>
              <w:autoSpaceDE w:val="0"/>
              <w:autoSpaceDN w:val="0"/>
              <w:ind w:left="-1" w:right="71" w:hanging="1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E94FE2">
              <w:rPr>
                <w:noProof/>
                <w:sz w:val="14"/>
                <w:szCs w:val="22"/>
                <w:lang w:val="en-AU" w:eastAsia="en-US"/>
              </w:rPr>
              <w:t>на</w:t>
            </w:r>
            <w:r w:rsidRPr="00E94FE2">
              <w:rPr>
                <w:noProof/>
                <w:spacing w:val="-5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z w:val="14"/>
                <w:szCs w:val="22"/>
                <w:lang w:val="en-AU" w:eastAsia="en-US"/>
              </w:rPr>
              <w:t>початок</w:t>
            </w:r>
            <w:r w:rsidRPr="00E94FE2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pacing w:val="-4"/>
                <w:sz w:val="14"/>
                <w:szCs w:val="22"/>
                <w:lang w:val="en-AU" w:eastAsia="en-US"/>
              </w:rPr>
              <w:t>року</w:t>
            </w:r>
          </w:p>
        </w:tc>
        <w:tc>
          <w:tcPr>
            <w:tcW w:w="704" w:type="dxa"/>
            <w:vAlign w:val="center"/>
          </w:tcPr>
          <w:p w:rsidR="00C021B2" w:rsidRPr="00E94FE2" w:rsidRDefault="00C021B2" w:rsidP="00D869FD">
            <w:pPr>
              <w:widowControl w:val="0"/>
              <w:autoSpaceDE w:val="0"/>
              <w:autoSpaceDN w:val="0"/>
              <w:ind w:left="-1" w:right="89" w:hanging="1"/>
              <w:jc w:val="center"/>
              <w:rPr>
                <w:noProof/>
                <w:sz w:val="14"/>
                <w:szCs w:val="22"/>
                <w:lang w:val="en-AU" w:eastAsia="en-US"/>
              </w:rPr>
            </w:pPr>
            <w:r w:rsidRPr="00E94FE2">
              <w:rPr>
                <w:noProof/>
                <w:sz w:val="14"/>
                <w:szCs w:val="22"/>
                <w:lang w:val="en-AU" w:eastAsia="en-US"/>
              </w:rPr>
              <w:t>на</w:t>
            </w:r>
            <w:r w:rsidRPr="00E94FE2">
              <w:rPr>
                <w:noProof/>
                <w:spacing w:val="-5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z w:val="14"/>
                <w:szCs w:val="22"/>
                <w:lang w:val="en-AU" w:eastAsia="en-US"/>
              </w:rPr>
              <w:t>звітну</w:t>
            </w:r>
            <w:r w:rsidRPr="00E94FE2">
              <w:rPr>
                <w:noProof/>
                <w:spacing w:val="40"/>
                <w:sz w:val="14"/>
                <w:szCs w:val="22"/>
                <w:lang w:val="en-AU" w:eastAsia="en-US"/>
              </w:rPr>
              <w:t xml:space="preserve"> </w:t>
            </w:r>
            <w:r w:rsidRPr="00E94FE2">
              <w:rPr>
                <w:noProof/>
                <w:spacing w:val="-4"/>
                <w:sz w:val="14"/>
                <w:szCs w:val="22"/>
                <w:lang w:val="en-AU" w:eastAsia="en-US"/>
              </w:rPr>
              <w:t>дату</w:t>
            </w:r>
          </w:p>
        </w:tc>
        <w:tc>
          <w:tcPr>
            <w:tcW w:w="913" w:type="dxa"/>
            <w:vMerge/>
            <w:tcBorders>
              <w:right w:val="nil"/>
            </w:tcBorders>
            <w:vAlign w:val="center"/>
          </w:tcPr>
          <w:p w:rsidR="00C021B2" w:rsidRPr="00E94FE2" w:rsidRDefault="00C021B2" w:rsidP="00D869FD">
            <w:pPr>
              <w:widowControl w:val="0"/>
              <w:autoSpaceDE w:val="0"/>
              <w:autoSpaceDN w:val="0"/>
              <w:jc w:val="center"/>
              <w:rPr>
                <w:noProof/>
                <w:sz w:val="14"/>
                <w:szCs w:val="22"/>
                <w:lang w:val="en-AU" w:eastAsia="en-US"/>
              </w:rPr>
            </w:pPr>
          </w:p>
        </w:tc>
      </w:tr>
    </w:tbl>
    <w:p w:rsidR="00C021B2" w:rsidRPr="00E94FE2" w:rsidRDefault="00C021B2" w:rsidP="00C021B2">
      <w:pPr>
        <w:widowControl w:val="0"/>
        <w:autoSpaceDE w:val="0"/>
        <w:autoSpaceDN w:val="0"/>
        <w:spacing w:before="28"/>
        <w:ind w:hanging="2"/>
        <w:rPr>
          <w:noProof/>
          <w:sz w:val="20"/>
          <w:szCs w:val="8"/>
          <w:vertAlign w:val="superscript"/>
          <w:lang w:val="en-AU" w:eastAsia="en-US"/>
        </w:rPr>
      </w:pPr>
    </w:p>
    <w:p w:rsidR="00C021B2" w:rsidRPr="00E94FE2" w:rsidRDefault="00C021B2" w:rsidP="00C021B2">
      <w:pPr>
        <w:widowControl w:val="0"/>
        <w:autoSpaceDE w:val="0"/>
        <w:autoSpaceDN w:val="0"/>
        <w:spacing w:before="28"/>
        <w:ind w:hanging="2"/>
        <w:rPr>
          <w:noProof/>
          <w:sz w:val="20"/>
          <w:szCs w:val="8"/>
          <w:vertAlign w:val="superscript"/>
          <w:lang w:val="en-AU" w:eastAsia="en-US"/>
        </w:rPr>
      </w:pPr>
      <w:r w:rsidRPr="00E94FE2">
        <w:rPr>
          <w:noProof/>
          <w:sz w:val="20"/>
          <w:szCs w:val="8"/>
          <w:vertAlign w:val="superscript"/>
          <w:lang w:val="en-AU" w:eastAsia="en-US"/>
        </w:rPr>
        <w:t>____________________</w:t>
      </w:r>
    </w:p>
    <w:p w:rsidR="00C021B2" w:rsidRPr="00E94FE2" w:rsidRDefault="00C021B2" w:rsidP="00C021B2">
      <w:pPr>
        <w:widowControl w:val="0"/>
        <w:autoSpaceDE w:val="0"/>
        <w:autoSpaceDN w:val="0"/>
        <w:spacing w:before="28"/>
        <w:ind w:hanging="2"/>
        <w:rPr>
          <w:noProof/>
          <w:sz w:val="20"/>
          <w:szCs w:val="8"/>
          <w:vertAlign w:val="superscript"/>
          <w:lang w:val="en-AU" w:eastAsia="en-US"/>
        </w:rPr>
      </w:pPr>
      <w:r w:rsidRPr="00E94FE2">
        <w:rPr>
          <w:noProof/>
          <w:sz w:val="20"/>
          <w:szCs w:val="8"/>
          <w:vertAlign w:val="superscript"/>
          <w:lang w:val="en-AU" w:eastAsia="en-US"/>
        </w:rPr>
        <w:t>*</w:t>
      </w:r>
      <w:r w:rsidRPr="00E94FE2">
        <w:rPr>
          <w:noProof/>
          <w:sz w:val="20"/>
          <w:szCs w:val="8"/>
          <w:lang w:val="en-AU" w:eastAsia="en-US"/>
        </w:rPr>
        <w:t>Заповнюється,</w:t>
      </w:r>
      <w:r w:rsidRPr="00E94FE2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якщо</w:t>
      </w:r>
      <w:r w:rsidRPr="00E94FE2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проект</w:t>
      </w:r>
      <w:r w:rsidRPr="00E94FE2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передбачає</w:t>
      </w:r>
      <w:r w:rsidRPr="00E94FE2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закупівлю</w:t>
      </w:r>
      <w:r w:rsidRPr="00E94FE2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товарів,</w:t>
      </w:r>
      <w:r w:rsidRPr="00E94FE2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послуг</w:t>
      </w:r>
      <w:r w:rsidRPr="00E94FE2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і</w:t>
      </w:r>
      <w:r w:rsidRPr="00E94FE2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робіт</w:t>
      </w:r>
      <w:r w:rsidRPr="00E94FE2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(зокрема</w:t>
      </w:r>
      <w:r w:rsidRPr="00E94FE2">
        <w:rPr>
          <w:noProof/>
          <w:spacing w:val="4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будівельних,</w:t>
      </w:r>
      <w:r w:rsidRPr="00E94FE2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будівельно-ремонтних,</w:t>
      </w:r>
      <w:r w:rsidRPr="00E94FE2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монтажних,</w:t>
      </w:r>
      <w:r w:rsidRPr="00E94FE2">
        <w:rPr>
          <w:noProof/>
          <w:spacing w:val="4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реставраційно-відновлювальних,</w:t>
      </w:r>
      <w:r w:rsidRPr="00E94FE2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гірничих,</w:t>
      </w:r>
      <w:r w:rsidRPr="00E94FE2">
        <w:rPr>
          <w:noProof/>
          <w:spacing w:val="4"/>
          <w:sz w:val="20"/>
          <w:szCs w:val="8"/>
          <w:lang w:val="en-AU" w:eastAsia="en-US"/>
        </w:rPr>
        <w:t xml:space="preserve"> </w:t>
      </w:r>
      <w:r w:rsidRPr="00E94FE2">
        <w:rPr>
          <w:noProof/>
          <w:spacing w:val="-2"/>
          <w:sz w:val="20"/>
          <w:szCs w:val="8"/>
          <w:lang w:val="en-AU" w:eastAsia="en-US"/>
        </w:rPr>
        <w:t xml:space="preserve">пусконалагоджуваних); </w:t>
      </w:r>
      <w:r w:rsidRPr="00E94FE2">
        <w:rPr>
          <w:noProof/>
          <w:sz w:val="20"/>
          <w:szCs w:val="8"/>
          <w:lang w:val="en-AU" w:eastAsia="en-US"/>
        </w:rPr>
        <w:t>у</w:t>
      </w:r>
      <w:r w:rsidRPr="00E94FE2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разі</w:t>
      </w:r>
      <w:r w:rsidRPr="00E94FE2">
        <w:rPr>
          <w:noProof/>
          <w:spacing w:val="1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наявності</w:t>
      </w:r>
      <w:r w:rsidRPr="00E94FE2">
        <w:rPr>
          <w:noProof/>
          <w:spacing w:val="1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декількох</w:t>
      </w:r>
      <w:r w:rsidRPr="00E94FE2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підрядників/постачальників</w:t>
      </w:r>
      <w:r w:rsidRPr="00E94FE2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зазначаються</w:t>
      </w:r>
      <w:r w:rsidRPr="00E94FE2">
        <w:rPr>
          <w:noProof/>
          <w:spacing w:val="2"/>
          <w:sz w:val="20"/>
          <w:szCs w:val="8"/>
          <w:lang w:val="en-AU" w:eastAsia="en-US"/>
        </w:rPr>
        <w:t xml:space="preserve"> всі підрядники/постачальники </w:t>
      </w:r>
      <w:r w:rsidRPr="00E94FE2">
        <w:rPr>
          <w:noProof/>
          <w:sz w:val="20"/>
          <w:szCs w:val="8"/>
          <w:lang w:val="en-AU" w:eastAsia="en-US"/>
        </w:rPr>
        <w:t>у</w:t>
      </w:r>
      <w:r w:rsidRPr="00E94FE2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нових</w:t>
      </w:r>
      <w:r w:rsidRPr="00E94FE2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рядках</w:t>
      </w:r>
      <w:r w:rsidRPr="00E94FE2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в</w:t>
      </w:r>
      <w:r w:rsidRPr="00E94FE2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межах</w:t>
      </w:r>
      <w:r w:rsidRPr="00E94FE2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відповідного</w:t>
      </w:r>
      <w:r w:rsidRPr="00E94FE2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E94FE2">
        <w:rPr>
          <w:noProof/>
          <w:spacing w:val="-2"/>
          <w:sz w:val="20"/>
          <w:szCs w:val="8"/>
          <w:lang w:val="en-AU" w:eastAsia="en-US"/>
        </w:rPr>
        <w:t>напряму.</w:t>
      </w:r>
    </w:p>
    <w:p w:rsidR="00C021B2" w:rsidRPr="00E94FE2" w:rsidRDefault="00C021B2" w:rsidP="00C021B2">
      <w:pPr>
        <w:widowControl w:val="0"/>
        <w:autoSpaceDE w:val="0"/>
        <w:autoSpaceDN w:val="0"/>
        <w:spacing w:before="28"/>
        <w:ind w:hanging="2"/>
        <w:rPr>
          <w:noProof/>
          <w:sz w:val="20"/>
          <w:szCs w:val="8"/>
          <w:lang w:val="en-AU" w:eastAsia="en-US"/>
        </w:rPr>
      </w:pPr>
      <w:r w:rsidRPr="00E94FE2">
        <w:rPr>
          <w:noProof/>
          <w:sz w:val="20"/>
          <w:szCs w:val="8"/>
          <w:vertAlign w:val="superscript"/>
          <w:lang w:val="en-AU" w:eastAsia="en-US"/>
        </w:rPr>
        <w:t>**</w:t>
      </w:r>
      <w:r w:rsidRPr="00E94FE2">
        <w:rPr>
          <w:noProof/>
          <w:spacing w:val="1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Заповнюється,</w:t>
      </w:r>
      <w:r w:rsidRPr="00E94FE2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якщо</w:t>
      </w:r>
      <w:r w:rsidRPr="00E94FE2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проект</w:t>
      </w:r>
      <w:r w:rsidRPr="00E94FE2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передбачає</w:t>
      </w:r>
      <w:r w:rsidRPr="00E94FE2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закупівлю</w:t>
      </w:r>
      <w:r w:rsidRPr="00E94FE2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товарів,</w:t>
      </w:r>
      <w:r w:rsidRPr="00E94FE2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послуг</w:t>
      </w:r>
      <w:r w:rsidRPr="00E94FE2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і</w:t>
      </w:r>
      <w:r w:rsidRPr="00E94FE2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робіт</w:t>
      </w:r>
      <w:r w:rsidRPr="00E94FE2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(зокрема</w:t>
      </w:r>
      <w:r w:rsidRPr="00E94FE2">
        <w:rPr>
          <w:noProof/>
          <w:spacing w:val="4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будівельних,</w:t>
      </w:r>
      <w:r w:rsidRPr="00E94FE2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будівельно-ремонтних,</w:t>
      </w:r>
      <w:r w:rsidRPr="00E94FE2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монтажних,</w:t>
      </w:r>
      <w:r w:rsidRPr="00E94FE2">
        <w:rPr>
          <w:noProof/>
          <w:spacing w:val="4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реставраційно-відновлювальних,</w:t>
      </w:r>
      <w:r w:rsidRPr="00E94FE2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гірничих,</w:t>
      </w:r>
      <w:r w:rsidRPr="00E94FE2">
        <w:rPr>
          <w:noProof/>
          <w:spacing w:val="4"/>
          <w:sz w:val="20"/>
          <w:szCs w:val="8"/>
          <w:lang w:val="en-AU" w:eastAsia="en-US"/>
        </w:rPr>
        <w:t xml:space="preserve"> </w:t>
      </w:r>
      <w:r w:rsidRPr="00E94FE2">
        <w:rPr>
          <w:noProof/>
          <w:spacing w:val="-2"/>
          <w:sz w:val="20"/>
          <w:szCs w:val="8"/>
          <w:lang w:val="en-AU" w:eastAsia="en-US"/>
        </w:rPr>
        <w:t>пусконалагоджуваних).</w:t>
      </w:r>
    </w:p>
    <w:p w:rsidR="00C021B2" w:rsidRPr="00E94FE2" w:rsidRDefault="00C021B2" w:rsidP="00C021B2">
      <w:pPr>
        <w:widowControl w:val="0"/>
        <w:autoSpaceDE w:val="0"/>
        <w:autoSpaceDN w:val="0"/>
        <w:spacing w:before="26"/>
        <w:ind w:hanging="2"/>
        <w:rPr>
          <w:noProof/>
          <w:spacing w:val="-2"/>
          <w:sz w:val="20"/>
          <w:szCs w:val="8"/>
          <w:lang w:val="en-AU" w:eastAsia="en-US"/>
        </w:rPr>
      </w:pPr>
      <w:r w:rsidRPr="00E94FE2">
        <w:rPr>
          <w:noProof/>
          <w:sz w:val="20"/>
          <w:szCs w:val="8"/>
          <w:vertAlign w:val="superscript"/>
          <w:lang w:val="en-AU" w:eastAsia="en-US"/>
        </w:rPr>
        <w:t>***</w:t>
      </w:r>
      <w:r w:rsidRPr="00E94FE2">
        <w:rPr>
          <w:noProof/>
          <w:sz w:val="20"/>
          <w:szCs w:val="8"/>
          <w:lang w:val="en-AU" w:eastAsia="en-US"/>
        </w:rPr>
        <w:t xml:space="preserve"> Заповнюється,</w:t>
      </w:r>
      <w:r w:rsidRPr="00E94FE2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якщо</w:t>
      </w:r>
      <w:r w:rsidRPr="00E94FE2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проект</w:t>
      </w:r>
      <w:r w:rsidRPr="00E94FE2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передбачає</w:t>
      </w:r>
      <w:r w:rsidRPr="00E94FE2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закупівлю</w:t>
      </w:r>
      <w:r w:rsidRPr="00E94FE2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товарів,</w:t>
      </w:r>
      <w:r w:rsidRPr="00E94FE2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послуг</w:t>
      </w:r>
      <w:r w:rsidRPr="00E94FE2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і</w:t>
      </w:r>
      <w:r w:rsidRPr="00E94FE2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робіт</w:t>
      </w:r>
      <w:r w:rsidRPr="00E94FE2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(зокрема</w:t>
      </w:r>
      <w:r w:rsidRPr="00E94FE2">
        <w:rPr>
          <w:noProof/>
          <w:spacing w:val="4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будівельних,</w:t>
      </w:r>
      <w:r w:rsidRPr="00E94FE2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будівельно-ремонтних,</w:t>
      </w:r>
      <w:r w:rsidRPr="00E94FE2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монтажних,</w:t>
      </w:r>
      <w:r w:rsidRPr="00E94FE2">
        <w:rPr>
          <w:noProof/>
          <w:spacing w:val="4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реставраційно-відновлювальних,</w:t>
      </w:r>
      <w:r w:rsidRPr="00E94FE2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гірничих,</w:t>
      </w:r>
      <w:r w:rsidRPr="00E94FE2">
        <w:rPr>
          <w:noProof/>
          <w:spacing w:val="4"/>
          <w:sz w:val="20"/>
          <w:szCs w:val="8"/>
          <w:lang w:val="en-AU" w:eastAsia="en-US"/>
        </w:rPr>
        <w:t xml:space="preserve"> </w:t>
      </w:r>
      <w:r w:rsidRPr="00E94FE2">
        <w:rPr>
          <w:noProof/>
          <w:spacing w:val="-2"/>
          <w:sz w:val="20"/>
          <w:szCs w:val="8"/>
          <w:lang w:val="en-AU" w:eastAsia="en-US"/>
        </w:rPr>
        <w:t xml:space="preserve">пусконалагоджуваних); </w:t>
      </w:r>
      <w:r w:rsidRPr="00E94FE2">
        <w:rPr>
          <w:noProof/>
          <w:sz w:val="20"/>
          <w:szCs w:val="8"/>
          <w:lang w:val="en-AU" w:eastAsia="en-US"/>
        </w:rPr>
        <w:t>зазначаються</w:t>
      </w:r>
      <w:r w:rsidRPr="00E94FE2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дані</w:t>
      </w:r>
      <w:r w:rsidRPr="00E94FE2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за</w:t>
      </w:r>
      <w:r w:rsidRPr="00E94FE2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кожним</w:t>
      </w:r>
      <w:r w:rsidRPr="00E94FE2">
        <w:rPr>
          <w:noProof/>
          <w:spacing w:val="4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предметом</w:t>
      </w:r>
      <w:r w:rsidRPr="00E94FE2">
        <w:rPr>
          <w:noProof/>
          <w:spacing w:val="5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закупівлі</w:t>
      </w:r>
      <w:r w:rsidRPr="00E94FE2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будівельних</w:t>
      </w:r>
      <w:r w:rsidRPr="00E94FE2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робіт,</w:t>
      </w:r>
      <w:r w:rsidRPr="00E94FE2">
        <w:rPr>
          <w:noProof/>
          <w:spacing w:val="4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послуг,</w:t>
      </w:r>
      <w:r w:rsidRPr="00E94FE2">
        <w:rPr>
          <w:noProof/>
          <w:spacing w:val="4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устаткування,</w:t>
      </w:r>
      <w:r w:rsidRPr="00E94FE2">
        <w:rPr>
          <w:noProof/>
          <w:spacing w:val="5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обладнання</w:t>
      </w:r>
      <w:r w:rsidRPr="00E94FE2">
        <w:rPr>
          <w:noProof/>
          <w:spacing w:val="4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тощо,</w:t>
      </w:r>
      <w:r w:rsidRPr="00E94FE2">
        <w:rPr>
          <w:noProof/>
          <w:spacing w:val="4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щодо</w:t>
      </w:r>
      <w:r w:rsidRPr="00E94FE2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якого</w:t>
      </w:r>
      <w:r w:rsidRPr="00E94FE2">
        <w:rPr>
          <w:noProof/>
          <w:spacing w:val="4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замовником</w:t>
      </w:r>
      <w:r w:rsidRPr="00E94FE2">
        <w:rPr>
          <w:noProof/>
          <w:spacing w:val="4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укладається</w:t>
      </w:r>
      <w:r w:rsidRPr="00E94FE2">
        <w:rPr>
          <w:noProof/>
          <w:spacing w:val="4"/>
          <w:sz w:val="20"/>
          <w:szCs w:val="8"/>
          <w:lang w:val="en-AU" w:eastAsia="en-US"/>
        </w:rPr>
        <w:t xml:space="preserve"> </w:t>
      </w:r>
      <w:r w:rsidRPr="00E94FE2">
        <w:rPr>
          <w:noProof/>
          <w:spacing w:val="-2"/>
          <w:sz w:val="20"/>
          <w:szCs w:val="8"/>
          <w:lang w:val="en-AU" w:eastAsia="en-US"/>
        </w:rPr>
        <w:t>договір.</w:t>
      </w:r>
    </w:p>
    <w:p w:rsidR="00C021B2" w:rsidRPr="00E94FE2" w:rsidRDefault="00C021B2" w:rsidP="00C021B2">
      <w:pPr>
        <w:widowControl w:val="0"/>
        <w:autoSpaceDE w:val="0"/>
        <w:autoSpaceDN w:val="0"/>
        <w:spacing w:before="26"/>
        <w:ind w:hanging="2"/>
        <w:rPr>
          <w:noProof/>
          <w:spacing w:val="-2"/>
          <w:sz w:val="20"/>
          <w:szCs w:val="8"/>
          <w:lang w:val="en-AU" w:eastAsia="en-US"/>
        </w:rPr>
      </w:pPr>
      <w:r w:rsidRPr="00E94FE2">
        <w:rPr>
          <w:noProof/>
          <w:sz w:val="20"/>
          <w:szCs w:val="8"/>
          <w:vertAlign w:val="superscript"/>
          <w:lang w:val="en-AU" w:eastAsia="en-US"/>
        </w:rPr>
        <w:t>****</w:t>
      </w:r>
      <w:r w:rsidRPr="00E94FE2">
        <w:rPr>
          <w:noProof/>
          <w:sz w:val="20"/>
          <w:szCs w:val="8"/>
          <w:lang w:val="en-AU" w:eastAsia="en-US"/>
        </w:rPr>
        <w:t xml:space="preserve"> Зазначається</w:t>
      </w:r>
      <w:r w:rsidRPr="00E94FE2">
        <w:rPr>
          <w:noProof/>
          <w:spacing w:val="4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обсяг</w:t>
      </w:r>
      <w:r w:rsidRPr="00E94FE2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бюджетної</w:t>
      </w:r>
      <w:r w:rsidRPr="00E94FE2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E94FE2">
        <w:rPr>
          <w:noProof/>
          <w:spacing w:val="-2"/>
          <w:sz w:val="20"/>
          <w:szCs w:val="8"/>
          <w:lang w:val="en-AU" w:eastAsia="en-US"/>
        </w:rPr>
        <w:t>заборгованості.</w:t>
      </w:r>
    </w:p>
    <w:p w:rsidR="00C021B2" w:rsidRPr="00E94FE2" w:rsidRDefault="00C021B2" w:rsidP="00C021B2">
      <w:pPr>
        <w:widowControl w:val="0"/>
        <w:autoSpaceDE w:val="0"/>
        <w:autoSpaceDN w:val="0"/>
        <w:spacing w:before="26"/>
        <w:ind w:hanging="2"/>
        <w:rPr>
          <w:noProof/>
          <w:spacing w:val="-2"/>
          <w:sz w:val="20"/>
          <w:szCs w:val="8"/>
          <w:lang w:val="en-AU" w:eastAsia="en-US"/>
        </w:rPr>
      </w:pPr>
      <w:r w:rsidRPr="00E94FE2">
        <w:rPr>
          <w:noProof/>
          <w:sz w:val="20"/>
          <w:szCs w:val="8"/>
          <w:vertAlign w:val="superscript"/>
          <w:lang w:val="en-AU" w:eastAsia="en-US"/>
        </w:rPr>
        <w:t>*****</w:t>
      </w:r>
      <w:r w:rsidRPr="00E94FE2">
        <w:rPr>
          <w:noProof/>
          <w:sz w:val="20"/>
          <w:szCs w:val="8"/>
          <w:lang w:val="en-AU" w:eastAsia="en-US"/>
        </w:rPr>
        <w:t xml:space="preserve"> Інформація</w:t>
      </w:r>
      <w:r w:rsidRPr="00E94FE2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зазначається</w:t>
      </w:r>
      <w:r w:rsidRPr="00E94FE2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у</w:t>
      </w:r>
      <w:r w:rsidRPr="00E94FE2">
        <w:rPr>
          <w:noProof/>
          <w:spacing w:val="1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розрізі</w:t>
      </w:r>
      <w:r w:rsidRPr="00E94FE2">
        <w:rPr>
          <w:noProof/>
          <w:spacing w:val="1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проектів</w:t>
      </w:r>
      <w:r w:rsidRPr="00E94FE2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та</w:t>
      </w:r>
      <w:r w:rsidRPr="00E94FE2">
        <w:rPr>
          <w:noProof/>
          <w:spacing w:val="1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відповідних</w:t>
      </w:r>
      <w:r w:rsidRPr="00E94FE2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E94FE2">
        <w:rPr>
          <w:noProof/>
          <w:spacing w:val="-2"/>
          <w:sz w:val="20"/>
          <w:szCs w:val="8"/>
          <w:lang w:val="en-AU" w:eastAsia="en-US"/>
        </w:rPr>
        <w:t>напрямів.</w:t>
      </w:r>
    </w:p>
    <w:p w:rsidR="00C021B2" w:rsidRPr="00E94FE2" w:rsidRDefault="00C021B2" w:rsidP="00C021B2">
      <w:pPr>
        <w:widowControl w:val="0"/>
        <w:autoSpaceDE w:val="0"/>
        <w:autoSpaceDN w:val="0"/>
        <w:spacing w:before="26"/>
        <w:ind w:hanging="2"/>
        <w:rPr>
          <w:noProof/>
          <w:spacing w:val="-2"/>
          <w:sz w:val="20"/>
          <w:szCs w:val="8"/>
          <w:lang w:val="en-AU" w:eastAsia="en-US"/>
        </w:rPr>
      </w:pPr>
      <w:r w:rsidRPr="00E94FE2">
        <w:rPr>
          <w:noProof/>
          <w:sz w:val="20"/>
          <w:szCs w:val="8"/>
          <w:vertAlign w:val="superscript"/>
          <w:lang w:val="en-AU" w:eastAsia="en-US"/>
        </w:rPr>
        <w:t>******</w:t>
      </w:r>
      <w:r w:rsidRPr="00E94FE2">
        <w:rPr>
          <w:noProof/>
          <w:spacing w:val="1"/>
          <w:sz w:val="20"/>
          <w:szCs w:val="8"/>
          <w:lang w:val="en-AU" w:eastAsia="en-US"/>
        </w:rPr>
        <w:t xml:space="preserve"> У</w:t>
      </w:r>
      <w:r w:rsidRPr="00E94FE2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разі</w:t>
      </w:r>
      <w:r w:rsidRPr="00E94FE2">
        <w:rPr>
          <w:noProof/>
          <w:spacing w:val="1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невиконання</w:t>
      </w:r>
      <w:r w:rsidRPr="00E94FE2">
        <w:rPr>
          <w:noProof/>
          <w:spacing w:val="4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планових</w:t>
      </w:r>
      <w:r w:rsidRPr="00E94FE2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показників</w:t>
      </w:r>
      <w:r w:rsidRPr="00E94FE2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надаються</w:t>
      </w:r>
      <w:r w:rsidRPr="00E94FE2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пояснення</w:t>
      </w:r>
      <w:r w:rsidRPr="00E94FE2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щодо</w:t>
      </w:r>
      <w:r w:rsidRPr="00E94FE2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причин</w:t>
      </w:r>
      <w:r w:rsidRPr="00E94FE2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розбіжностей</w:t>
      </w:r>
      <w:r w:rsidRPr="00E94FE2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між</w:t>
      </w:r>
      <w:r w:rsidRPr="00E94FE2">
        <w:rPr>
          <w:noProof/>
          <w:spacing w:val="1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плановими</w:t>
      </w:r>
      <w:r w:rsidRPr="00E94FE2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та</w:t>
      </w:r>
      <w:r w:rsidRPr="00E94FE2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фактичними</w:t>
      </w:r>
      <w:r w:rsidRPr="00E94FE2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показниками</w:t>
      </w:r>
      <w:r w:rsidRPr="00E94FE2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та</w:t>
      </w:r>
      <w:r w:rsidRPr="00E94FE2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інформація</w:t>
      </w:r>
      <w:r w:rsidRPr="00E94FE2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щодо</w:t>
      </w:r>
      <w:r w:rsidRPr="00E94FE2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заходів,</w:t>
      </w:r>
      <w:r w:rsidRPr="00E94FE2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вжитих</w:t>
      </w:r>
      <w:r w:rsidRPr="00E94FE2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для</w:t>
      </w:r>
      <w:r w:rsidRPr="00E94FE2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подолання</w:t>
      </w:r>
      <w:r w:rsidRPr="00E94FE2">
        <w:rPr>
          <w:noProof/>
          <w:spacing w:val="3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відставання</w:t>
      </w:r>
      <w:r w:rsidRPr="00E94FE2">
        <w:rPr>
          <w:noProof/>
          <w:spacing w:val="4"/>
          <w:sz w:val="20"/>
          <w:szCs w:val="8"/>
          <w:lang w:val="en-AU" w:eastAsia="en-US"/>
        </w:rPr>
        <w:t xml:space="preserve"> </w:t>
      </w:r>
      <w:r w:rsidRPr="00E94FE2">
        <w:rPr>
          <w:noProof/>
          <w:sz w:val="20"/>
          <w:szCs w:val="8"/>
          <w:lang w:val="en-AU" w:eastAsia="en-US"/>
        </w:rPr>
        <w:t>у</w:t>
      </w:r>
      <w:r w:rsidRPr="00E94FE2">
        <w:rPr>
          <w:noProof/>
          <w:spacing w:val="2"/>
          <w:sz w:val="20"/>
          <w:szCs w:val="8"/>
          <w:lang w:val="en-AU" w:eastAsia="en-US"/>
        </w:rPr>
        <w:t xml:space="preserve"> </w:t>
      </w:r>
      <w:r w:rsidRPr="00E94FE2">
        <w:rPr>
          <w:noProof/>
          <w:spacing w:val="-2"/>
          <w:sz w:val="20"/>
          <w:szCs w:val="8"/>
          <w:lang w:val="en-AU" w:eastAsia="en-US"/>
        </w:rPr>
        <w:t>строках/обсягах.</w:t>
      </w:r>
    </w:p>
    <w:p w:rsidR="00C021B2" w:rsidRPr="00E94FE2" w:rsidRDefault="00C021B2" w:rsidP="00C021B2">
      <w:pPr>
        <w:widowControl w:val="0"/>
        <w:autoSpaceDE w:val="0"/>
        <w:autoSpaceDN w:val="0"/>
        <w:ind w:hanging="2"/>
        <w:rPr>
          <w:noProof/>
          <w:sz w:val="20"/>
          <w:szCs w:val="8"/>
          <w:lang w:val="en-AU" w:eastAsia="en-US"/>
        </w:rPr>
      </w:pPr>
    </w:p>
    <w:p w:rsidR="00C021B2" w:rsidRPr="00E94FE2" w:rsidRDefault="00C021B2" w:rsidP="00C021B2">
      <w:pPr>
        <w:widowControl w:val="0"/>
        <w:autoSpaceDE w:val="0"/>
        <w:autoSpaceDN w:val="0"/>
        <w:ind w:hanging="2"/>
        <w:rPr>
          <w:noProof/>
          <w:sz w:val="20"/>
          <w:szCs w:val="8"/>
          <w:lang w:val="en-AU" w:eastAsia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39"/>
        <w:gridCol w:w="2599"/>
        <w:gridCol w:w="4144"/>
      </w:tblGrid>
      <w:tr w:rsidR="00C021B2" w:rsidRPr="00E94FE2" w:rsidTr="00D869FD">
        <w:tc>
          <w:tcPr>
            <w:tcW w:w="4739" w:type="dxa"/>
            <w:shd w:val="clear" w:color="auto" w:fill="auto"/>
          </w:tcPr>
          <w:p w:rsidR="00C021B2" w:rsidRPr="00E94FE2" w:rsidRDefault="00C021B2" w:rsidP="00C021B2">
            <w:pPr>
              <w:spacing w:line="254" w:lineRule="auto"/>
              <w:ind w:left="1" w:hanging="3"/>
              <w:contextualSpacing/>
              <w:jc w:val="center"/>
              <w:rPr>
                <w:noProof/>
                <w:szCs w:val="28"/>
                <w:lang w:val="en-AU" w:eastAsia="en-US"/>
              </w:rPr>
            </w:pPr>
            <w:r w:rsidRPr="00E94FE2">
              <w:rPr>
                <w:noProof/>
                <w:szCs w:val="28"/>
                <w:lang w:val="en-AU" w:eastAsia="en-US"/>
              </w:rPr>
              <w:t>____________________________</w:t>
            </w:r>
          </w:p>
          <w:p w:rsidR="00C021B2" w:rsidRPr="00E94FE2" w:rsidRDefault="00C021B2" w:rsidP="00C021B2">
            <w:pPr>
              <w:spacing w:line="254" w:lineRule="auto"/>
              <w:ind w:hanging="2"/>
              <w:contextualSpacing/>
              <w:jc w:val="center"/>
              <w:rPr>
                <w:noProof/>
                <w:sz w:val="20"/>
                <w:lang w:val="en-AU" w:eastAsia="en-US"/>
              </w:rPr>
            </w:pPr>
            <w:r w:rsidRPr="00E94FE2">
              <w:rPr>
                <w:noProof/>
                <w:sz w:val="20"/>
                <w:lang w:val="en-AU" w:eastAsia="en-US"/>
              </w:rPr>
              <w:t>(найменування посади керівника)</w:t>
            </w:r>
          </w:p>
        </w:tc>
        <w:tc>
          <w:tcPr>
            <w:tcW w:w="2599" w:type="dxa"/>
            <w:shd w:val="clear" w:color="auto" w:fill="auto"/>
          </w:tcPr>
          <w:p w:rsidR="00C021B2" w:rsidRPr="00E94FE2" w:rsidRDefault="00C021B2" w:rsidP="00C021B2">
            <w:pPr>
              <w:spacing w:line="254" w:lineRule="auto"/>
              <w:ind w:left="1" w:hanging="3"/>
              <w:contextualSpacing/>
              <w:jc w:val="center"/>
              <w:rPr>
                <w:noProof/>
                <w:szCs w:val="28"/>
                <w:lang w:val="en-AU" w:eastAsia="en-US"/>
              </w:rPr>
            </w:pPr>
            <w:r w:rsidRPr="00E94FE2">
              <w:rPr>
                <w:noProof/>
                <w:szCs w:val="28"/>
                <w:lang w:val="en-AU" w:eastAsia="en-US"/>
              </w:rPr>
              <w:t>_____________</w:t>
            </w:r>
          </w:p>
          <w:p w:rsidR="00C021B2" w:rsidRPr="00E94FE2" w:rsidRDefault="00C021B2" w:rsidP="00C021B2">
            <w:pPr>
              <w:spacing w:line="254" w:lineRule="auto"/>
              <w:ind w:hanging="2"/>
              <w:contextualSpacing/>
              <w:jc w:val="center"/>
              <w:rPr>
                <w:noProof/>
                <w:szCs w:val="28"/>
                <w:lang w:val="en-AU" w:eastAsia="en-US"/>
              </w:rPr>
            </w:pPr>
            <w:r w:rsidRPr="00E94FE2">
              <w:rPr>
                <w:noProof/>
                <w:sz w:val="20"/>
                <w:lang w:val="en-AU" w:eastAsia="en-US"/>
              </w:rPr>
              <w:t>(підпис)</w:t>
            </w:r>
          </w:p>
        </w:tc>
        <w:tc>
          <w:tcPr>
            <w:tcW w:w="4144" w:type="dxa"/>
            <w:shd w:val="clear" w:color="auto" w:fill="auto"/>
          </w:tcPr>
          <w:p w:rsidR="00C021B2" w:rsidRPr="00E94FE2" w:rsidRDefault="00C021B2" w:rsidP="00C021B2">
            <w:pPr>
              <w:spacing w:line="254" w:lineRule="auto"/>
              <w:ind w:left="1" w:hanging="3"/>
              <w:contextualSpacing/>
              <w:jc w:val="center"/>
              <w:rPr>
                <w:noProof/>
                <w:szCs w:val="28"/>
                <w:lang w:val="en-AU" w:eastAsia="en-US"/>
              </w:rPr>
            </w:pPr>
            <w:r w:rsidRPr="00E94FE2">
              <w:rPr>
                <w:noProof/>
                <w:szCs w:val="28"/>
                <w:lang w:val="en-AU" w:eastAsia="en-US"/>
              </w:rPr>
              <w:t>___________________”.</w:t>
            </w:r>
          </w:p>
          <w:p w:rsidR="00C021B2" w:rsidRPr="00E94FE2" w:rsidRDefault="00C021B2" w:rsidP="00C021B2">
            <w:pPr>
              <w:spacing w:line="254" w:lineRule="auto"/>
              <w:ind w:hanging="2"/>
              <w:contextualSpacing/>
              <w:jc w:val="center"/>
              <w:rPr>
                <w:noProof/>
                <w:szCs w:val="28"/>
                <w:lang w:val="en-AU" w:eastAsia="en-US"/>
              </w:rPr>
            </w:pPr>
            <w:r w:rsidRPr="00E94FE2">
              <w:rPr>
                <w:noProof/>
                <w:sz w:val="20"/>
                <w:lang w:val="en-AU" w:eastAsia="en-US"/>
              </w:rPr>
              <w:t>(власне ім’я, прізвище)</w:t>
            </w:r>
          </w:p>
        </w:tc>
      </w:tr>
    </w:tbl>
    <w:p w:rsidR="00C021B2" w:rsidRPr="00E94FE2" w:rsidRDefault="00C021B2" w:rsidP="00791A8D">
      <w:pPr>
        <w:pStyle w:val="a4"/>
        <w:ind w:firstLine="0"/>
        <w:rPr>
          <w:noProof/>
          <w:sz w:val="22"/>
          <w:szCs w:val="22"/>
          <w:lang w:val="en-AU"/>
        </w:rPr>
      </w:pPr>
    </w:p>
    <w:sectPr w:rsidR="00C021B2" w:rsidRPr="00E94FE2" w:rsidSect="00791A8D">
      <w:pgSz w:w="23811" w:h="16838" w:orient="landscape" w:code="8"/>
      <w:pgMar w:top="1134" w:right="1134" w:bottom="1134" w:left="1134" w:header="567" w:footer="567" w:gutter="0"/>
      <w:pgNumType w:start="16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759BD" w:rsidRDefault="007759BD">
      <w:r>
        <w:separator/>
      </w:r>
    </w:p>
  </w:endnote>
  <w:endnote w:type="continuationSeparator" w:id="0">
    <w:p w:rsidR="007759BD" w:rsidRDefault="007759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ntiqua">
    <w:altName w:val="Times New Roman"/>
    <w:charset w:val="00"/>
    <w:family w:val="swiss"/>
    <w:pitch w:val="variable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759BD" w:rsidRDefault="007759BD">
      <w:r>
        <w:separator/>
      </w:r>
    </w:p>
  </w:footnote>
  <w:footnote w:type="continuationSeparator" w:id="0">
    <w:p w:rsidR="007759BD" w:rsidRDefault="007759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61A6AB1"/>
    <w:multiLevelType w:val="multilevel"/>
    <w:tmpl w:val="989AE0BE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StepHandle" w:val="262696"/>
  </w:docVars>
  <w:rsids>
    <w:rsidRoot w:val="001A5FC5"/>
    <w:rsid w:val="00025735"/>
    <w:rsid w:val="000E7D7C"/>
    <w:rsid w:val="001A5FC5"/>
    <w:rsid w:val="00210F96"/>
    <w:rsid w:val="00254C9C"/>
    <w:rsid w:val="002E2589"/>
    <w:rsid w:val="002F245B"/>
    <w:rsid w:val="00333DAE"/>
    <w:rsid w:val="004C29EB"/>
    <w:rsid w:val="00501C5B"/>
    <w:rsid w:val="00525BBB"/>
    <w:rsid w:val="00545088"/>
    <w:rsid w:val="00551926"/>
    <w:rsid w:val="00571E90"/>
    <w:rsid w:val="0063408E"/>
    <w:rsid w:val="007759BD"/>
    <w:rsid w:val="00791A8D"/>
    <w:rsid w:val="007D7BAD"/>
    <w:rsid w:val="00813211"/>
    <w:rsid w:val="00853760"/>
    <w:rsid w:val="00893231"/>
    <w:rsid w:val="009175E2"/>
    <w:rsid w:val="00B87B5E"/>
    <w:rsid w:val="00B95107"/>
    <w:rsid w:val="00BE72BE"/>
    <w:rsid w:val="00C021B2"/>
    <w:rsid w:val="00C4288C"/>
    <w:rsid w:val="00CF5D41"/>
    <w:rsid w:val="00D62814"/>
    <w:rsid w:val="00DC64C3"/>
    <w:rsid w:val="00E14E67"/>
    <w:rsid w:val="00E94FE2"/>
    <w:rsid w:val="00F36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00ADF2-21F2-4DF0-910D-8D5C03AFB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8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uiPriority="10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link w:val="a7"/>
    <w:uiPriority w:val="99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8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9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a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b">
    <w:name w:val="Вид документа"/>
    <w:basedOn w:val="aa"/>
    <w:next w:val="a"/>
    <w:pPr>
      <w:spacing w:before="360" w:after="240"/>
    </w:pPr>
    <w:rPr>
      <w:spacing w:val="20"/>
      <w:sz w:val="26"/>
    </w:rPr>
  </w:style>
  <w:style w:type="paragraph" w:customStyle="1" w:styleId="ac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d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paragraph" w:styleId="ae">
    <w:name w:val="Title"/>
    <w:basedOn w:val="a"/>
    <w:next w:val="a"/>
    <w:link w:val="af"/>
    <w:uiPriority w:val="10"/>
    <w:qFormat/>
    <w:rsid w:val="00545088"/>
    <w:pPr>
      <w:keepNext/>
      <w:keepLines/>
      <w:spacing w:after="60" w:line="276" w:lineRule="auto"/>
    </w:pPr>
    <w:rPr>
      <w:rFonts w:ascii="Arial" w:eastAsia="Arial" w:hAnsi="Arial" w:cs="Arial"/>
      <w:sz w:val="52"/>
      <w:szCs w:val="52"/>
      <w:lang w:val="uk"/>
    </w:rPr>
  </w:style>
  <w:style w:type="character" w:customStyle="1" w:styleId="af">
    <w:name w:val="Назва Знак"/>
    <w:basedOn w:val="a0"/>
    <w:link w:val="ae"/>
    <w:uiPriority w:val="10"/>
    <w:rsid w:val="00545088"/>
    <w:rPr>
      <w:rFonts w:ascii="Arial" w:eastAsia="Arial" w:hAnsi="Arial" w:cs="Arial"/>
      <w:sz w:val="52"/>
      <w:szCs w:val="52"/>
      <w:lang w:val="uk"/>
    </w:rPr>
  </w:style>
  <w:style w:type="character" w:customStyle="1" w:styleId="30">
    <w:name w:val="Заголовок 3 Знак"/>
    <w:basedOn w:val="a0"/>
    <w:link w:val="3"/>
    <w:rsid w:val="00791A8D"/>
    <w:rPr>
      <w:b/>
      <w:i/>
    </w:rPr>
  </w:style>
  <w:style w:type="table" w:styleId="af0">
    <w:name w:val="Table Grid"/>
    <w:basedOn w:val="a1"/>
    <w:rsid w:val="00791A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Верхній колонтитул Знак"/>
    <w:basedOn w:val="a0"/>
    <w:link w:val="a6"/>
    <w:uiPriority w:val="99"/>
    <w:rsid w:val="00791A8D"/>
  </w:style>
  <w:style w:type="table" w:customStyle="1" w:styleId="TableNormal">
    <w:name w:val="Table Normal"/>
    <w:uiPriority w:val="2"/>
    <w:qFormat/>
    <w:rsid w:val="00C021B2"/>
    <w:rPr>
      <w:sz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2105</Words>
  <Characters>1201</Characters>
  <Application>Microsoft Office Word</Application>
  <DocSecurity>0</DocSecurity>
  <Lines>10</Lines>
  <Paragraphs>6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>£</vt:lpstr>
    </vt:vector>
  </TitlesOfParts>
  <Company/>
  <LinksUpToDate>false</LinksUpToDate>
  <CharactersWithSpaces>3300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Самойлова Алла Ігорівна</cp:lastModifiedBy>
  <cp:revision>3</cp:revision>
  <cp:lastPrinted>2024-12-31T17:07:00Z</cp:lastPrinted>
  <dcterms:created xsi:type="dcterms:W3CDTF">2025-01-07T12:37:00Z</dcterms:created>
  <dcterms:modified xsi:type="dcterms:W3CDTF">2025-01-07T13:38:00Z</dcterms:modified>
</cp:coreProperties>
</file>