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ABE" w:rsidRPr="00C40523" w:rsidRDefault="00C36ABE" w:rsidP="00311BA2">
      <w:pPr>
        <w:keepNext/>
        <w:keepLines/>
        <w:spacing w:before="120"/>
        <w:ind w:left="6804"/>
        <w:jc w:val="center"/>
        <w:rPr>
          <w:noProof/>
          <w:szCs w:val="28"/>
          <w:lang w:eastAsia="ru-RU"/>
        </w:rPr>
      </w:pPr>
      <w:bookmarkStart w:id="0" w:name="_GoBack"/>
      <w:bookmarkEnd w:id="0"/>
      <w:r w:rsidRPr="00C40523">
        <w:rPr>
          <w:noProof/>
          <w:szCs w:val="28"/>
          <w:lang w:eastAsia="ru-RU"/>
        </w:rPr>
        <w:t>Додаток 7</w:t>
      </w:r>
      <w:r w:rsidRPr="00C40523">
        <w:rPr>
          <w:noProof/>
          <w:szCs w:val="28"/>
          <w:lang w:eastAsia="ru-RU"/>
        </w:rPr>
        <w:br/>
        <w:t>до Порядку</w:t>
      </w:r>
    </w:p>
    <w:p w:rsidR="00C36ABE" w:rsidRPr="00C40523" w:rsidRDefault="00C36ABE" w:rsidP="00C36ABE">
      <w:pPr>
        <w:keepNext/>
        <w:keepLines/>
        <w:spacing w:before="120"/>
        <w:ind w:firstLine="567"/>
        <w:jc w:val="right"/>
        <w:rPr>
          <w:rFonts w:ascii="Antiqua" w:hAnsi="Antiqua"/>
          <w:b/>
          <w:color w:val="000000"/>
          <w:sz w:val="24"/>
          <w:szCs w:val="24"/>
          <w:lang w:eastAsia="ru-RU"/>
        </w:rPr>
      </w:pPr>
    </w:p>
    <w:p w:rsidR="00C36ABE" w:rsidRPr="00C40523" w:rsidRDefault="00C36ABE" w:rsidP="00C36ABE">
      <w:pPr>
        <w:keepNext/>
        <w:keepLines/>
        <w:spacing w:before="120"/>
        <w:ind w:firstLine="567"/>
        <w:jc w:val="center"/>
        <w:rPr>
          <w:rFonts w:ascii="Calibri" w:hAnsi="Calibri"/>
          <w:noProof/>
          <w:sz w:val="26"/>
          <w:lang w:eastAsia="ru-RU"/>
        </w:rPr>
      </w:pPr>
      <w:r w:rsidRPr="00C40523">
        <w:rPr>
          <w:rFonts w:ascii="Antiqua" w:hAnsi="Antiqua"/>
          <w:noProof/>
          <w:sz w:val="26"/>
        </w:rPr>
        <w:drawing>
          <wp:inline distT="0" distB="0" distL="0" distR="0" wp14:anchorId="4D5EE674" wp14:editId="4CBBC8C8">
            <wp:extent cx="485775" cy="638175"/>
            <wp:effectExtent l="0" t="0" r="0" b="0"/>
            <wp:docPr id="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ABE" w:rsidRPr="00AE051C" w:rsidRDefault="00C36ABE" w:rsidP="00C36ABE">
      <w:pPr>
        <w:shd w:val="clear" w:color="auto" w:fill="FFFFFF"/>
        <w:spacing w:before="120"/>
        <w:ind w:firstLine="567"/>
        <w:jc w:val="center"/>
        <w:rPr>
          <w:caps/>
          <w:color w:val="000000"/>
          <w:spacing w:val="-3"/>
          <w:szCs w:val="28"/>
        </w:rPr>
      </w:pPr>
      <w:r w:rsidRPr="00AE051C">
        <w:rPr>
          <w:caps/>
          <w:color w:val="000000"/>
          <w:spacing w:val="-3"/>
          <w:szCs w:val="28"/>
        </w:rPr>
        <w:t>___________________________________________________</w:t>
      </w:r>
    </w:p>
    <w:p w:rsidR="00C36ABE" w:rsidRPr="00AE051C" w:rsidRDefault="00C36ABE" w:rsidP="00AE051C">
      <w:pPr>
        <w:shd w:val="clear" w:color="auto" w:fill="FFFFFF"/>
        <w:ind w:firstLine="567"/>
        <w:jc w:val="center"/>
        <w:rPr>
          <w:caps/>
          <w:color w:val="000000"/>
          <w:spacing w:val="-3"/>
          <w:sz w:val="20"/>
        </w:rPr>
      </w:pPr>
      <w:r w:rsidRPr="00AE051C">
        <w:rPr>
          <w:caps/>
          <w:color w:val="000000"/>
          <w:spacing w:val="-3"/>
          <w:sz w:val="20"/>
        </w:rPr>
        <w:t>(</w:t>
      </w:r>
      <w:r w:rsidRPr="00AE051C">
        <w:rPr>
          <w:color w:val="000000"/>
          <w:sz w:val="20"/>
        </w:rPr>
        <w:t>найменування органу, що призначає</w:t>
      </w:r>
      <w:r w:rsidRPr="00AE051C">
        <w:rPr>
          <w:caps/>
          <w:color w:val="000000"/>
          <w:spacing w:val="-3"/>
          <w:sz w:val="20"/>
        </w:rPr>
        <w:t>)</w:t>
      </w:r>
    </w:p>
    <w:p w:rsidR="00C36ABE" w:rsidRPr="00C40523" w:rsidRDefault="00C36ABE" w:rsidP="00AE051C">
      <w:pPr>
        <w:spacing w:before="480" w:after="240"/>
        <w:jc w:val="center"/>
        <w:rPr>
          <w:noProof/>
          <w:sz w:val="24"/>
          <w:szCs w:val="24"/>
          <w:lang w:eastAsia="ru-RU"/>
        </w:rPr>
      </w:pPr>
      <w:r w:rsidRPr="00C40523">
        <w:rPr>
          <w:noProof/>
          <w:szCs w:val="28"/>
          <w:lang w:eastAsia="ru-RU"/>
        </w:rPr>
        <w:t>СВІДОЦТВО</w:t>
      </w:r>
      <w:r w:rsidRPr="00C40523">
        <w:rPr>
          <w:noProof/>
          <w:szCs w:val="28"/>
          <w:lang w:eastAsia="ru-RU"/>
        </w:rPr>
        <w:br/>
        <w:t>про призначення органу з визначення технічної прийнятності</w:t>
      </w:r>
    </w:p>
    <w:p w:rsidR="00C36ABE" w:rsidRPr="00C40523" w:rsidRDefault="00C36ABE" w:rsidP="00C36ABE">
      <w:pPr>
        <w:spacing w:before="120"/>
        <w:rPr>
          <w:noProof/>
          <w:szCs w:val="24"/>
          <w:lang w:eastAsia="ru-RU"/>
        </w:rPr>
      </w:pPr>
      <w:r w:rsidRPr="00C40523">
        <w:rPr>
          <w:noProof/>
          <w:szCs w:val="24"/>
          <w:lang w:eastAsia="ru-RU"/>
        </w:rPr>
        <w:t xml:space="preserve">від ____  __________ 20____ р.                   </w:t>
      </w:r>
      <w:r w:rsidRPr="00C40523">
        <w:rPr>
          <w:noProof/>
          <w:szCs w:val="24"/>
          <w:lang w:val="ru-RU" w:eastAsia="ru-RU"/>
        </w:rPr>
        <w:t xml:space="preserve">                 </w:t>
      </w:r>
      <w:r w:rsidRPr="00C40523">
        <w:rPr>
          <w:noProof/>
          <w:szCs w:val="24"/>
          <w:lang w:eastAsia="ru-RU"/>
        </w:rPr>
        <w:t xml:space="preserve">         № ___________</w:t>
      </w:r>
    </w:p>
    <w:p w:rsidR="00C36ABE" w:rsidRPr="00C40523" w:rsidRDefault="00C36ABE" w:rsidP="00C36ABE">
      <w:pPr>
        <w:spacing w:before="120"/>
        <w:ind w:firstLine="567"/>
        <w:rPr>
          <w:sz w:val="24"/>
          <w:szCs w:val="24"/>
          <w:lang w:eastAsia="ru-RU"/>
        </w:rPr>
      </w:pPr>
    </w:p>
    <w:p w:rsidR="00C36ABE" w:rsidRPr="00C40523" w:rsidRDefault="00C36ABE" w:rsidP="00C36ABE">
      <w:pPr>
        <w:tabs>
          <w:tab w:val="left" w:pos="9071"/>
        </w:tabs>
        <w:spacing w:before="120"/>
        <w:rPr>
          <w:sz w:val="24"/>
          <w:szCs w:val="24"/>
          <w:u w:val="single"/>
          <w:lang w:val="ru-RU" w:eastAsia="ru-RU"/>
        </w:rPr>
      </w:pPr>
      <w:r w:rsidRPr="00AE051C">
        <w:rPr>
          <w:szCs w:val="28"/>
          <w:lang w:eastAsia="ru-RU"/>
        </w:rPr>
        <w:t>_________________</w:t>
      </w:r>
      <w:r w:rsidRPr="00AE051C">
        <w:rPr>
          <w:szCs w:val="28"/>
          <w:lang w:val="ru-RU" w:eastAsia="ru-RU"/>
        </w:rPr>
        <w:t>_________</w:t>
      </w:r>
      <w:r w:rsidRPr="00C40523">
        <w:rPr>
          <w:sz w:val="24"/>
          <w:szCs w:val="24"/>
          <w:lang w:val="ru-RU" w:eastAsia="ru-RU"/>
        </w:rPr>
        <w:t xml:space="preserve"> </w:t>
      </w:r>
      <w:r w:rsidRPr="00C40523">
        <w:rPr>
          <w:szCs w:val="24"/>
          <w:lang w:eastAsia="ru-RU"/>
        </w:rPr>
        <w:t xml:space="preserve">засвідчує, що </w:t>
      </w:r>
      <w:r w:rsidR="00AE051C">
        <w:rPr>
          <w:szCs w:val="24"/>
          <w:lang w:eastAsia="ru-RU"/>
        </w:rPr>
        <w:t>__________________________</w:t>
      </w:r>
    </w:p>
    <w:p w:rsidR="00C36ABE" w:rsidRPr="00C40523" w:rsidRDefault="00C36ABE" w:rsidP="00C36ABE">
      <w:pPr>
        <w:rPr>
          <w:sz w:val="20"/>
          <w:lang w:eastAsia="ru-RU"/>
        </w:rPr>
      </w:pPr>
      <w:r w:rsidRPr="00C40523">
        <w:rPr>
          <w:sz w:val="20"/>
          <w:lang w:eastAsia="ru-RU"/>
        </w:rPr>
        <w:t xml:space="preserve">(найменування органу, що призначає)             </w:t>
      </w:r>
      <w:r w:rsidRPr="00C40523">
        <w:rPr>
          <w:sz w:val="20"/>
          <w:lang w:val="ru-RU" w:eastAsia="ru-RU"/>
        </w:rPr>
        <w:t xml:space="preserve">                                 </w:t>
      </w:r>
      <w:r w:rsidRPr="00C40523">
        <w:rPr>
          <w:sz w:val="20"/>
          <w:lang w:eastAsia="ru-RU"/>
        </w:rPr>
        <w:t xml:space="preserve">  (найменування органу з </w:t>
      </w:r>
    </w:p>
    <w:p w:rsidR="00AE051C" w:rsidRPr="00AE051C" w:rsidRDefault="00AE051C" w:rsidP="00AE051C">
      <w:pPr>
        <w:rPr>
          <w:szCs w:val="28"/>
          <w:lang w:eastAsia="ru-RU"/>
        </w:rPr>
      </w:pPr>
      <w:r>
        <w:rPr>
          <w:szCs w:val="28"/>
          <w:lang w:eastAsia="ru-RU"/>
        </w:rPr>
        <w:t>________________________________________________________________</w:t>
      </w:r>
    </w:p>
    <w:p w:rsidR="00C36ABE" w:rsidRPr="00C40523" w:rsidRDefault="00C36ABE" w:rsidP="00C36ABE">
      <w:pPr>
        <w:ind w:firstLine="567"/>
        <w:jc w:val="center"/>
        <w:rPr>
          <w:sz w:val="20"/>
          <w:lang w:eastAsia="ru-RU"/>
        </w:rPr>
      </w:pPr>
      <w:r w:rsidRPr="00C40523">
        <w:rPr>
          <w:sz w:val="20"/>
          <w:lang w:eastAsia="ru-RU"/>
        </w:rPr>
        <w:t>визначення технічної прийнятності, його місцезнаходження та</w:t>
      </w:r>
      <w:r w:rsidRPr="00C40523">
        <w:rPr>
          <w:noProof/>
          <w:sz w:val="20"/>
          <w:lang w:eastAsia="ru-RU"/>
        </w:rPr>
        <w:t xml:space="preserve"> </w:t>
      </w:r>
      <w:r w:rsidRPr="00C40523">
        <w:rPr>
          <w:color w:val="000000"/>
          <w:sz w:val="20"/>
        </w:rPr>
        <w:t xml:space="preserve">ідентифікаційний код </w:t>
      </w:r>
      <w:r w:rsidRPr="00C40523">
        <w:rPr>
          <w:color w:val="000000"/>
          <w:sz w:val="20"/>
        </w:rPr>
        <w:br/>
        <w:t>згідно з ЄДРПОУ</w:t>
      </w:r>
      <w:r w:rsidRPr="00C40523">
        <w:rPr>
          <w:noProof/>
          <w:sz w:val="20"/>
          <w:lang w:eastAsia="ru-RU"/>
        </w:rPr>
        <w:t>)</w:t>
      </w:r>
    </w:p>
    <w:p w:rsidR="00C36ABE" w:rsidRPr="00C40523" w:rsidRDefault="00C36ABE" w:rsidP="00C36ABE">
      <w:pPr>
        <w:spacing w:before="120"/>
        <w:jc w:val="both"/>
        <w:rPr>
          <w:szCs w:val="24"/>
          <w:lang w:eastAsia="ru-RU"/>
        </w:rPr>
      </w:pPr>
      <w:r w:rsidRPr="00C40523">
        <w:rPr>
          <w:szCs w:val="24"/>
          <w:lang w:eastAsia="ru-RU"/>
        </w:rPr>
        <w:t xml:space="preserve">наказом від ___ _________ 20______ р. № _____ призначено органом з визначення технічної прийнятності </w:t>
      </w:r>
      <w:r w:rsidRPr="00C40523">
        <w:rPr>
          <w:noProof/>
          <w:szCs w:val="24"/>
          <w:lang w:eastAsia="ru-RU"/>
        </w:rPr>
        <w:t xml:space="preserve">для виконання завдань з визначення технічної прийнятності, визначених Законом </w:t>
      </w:r>
      <w:r w:rsidRPr="00C40523">
        <w:rPr>
          <w:szCs w:val="24"/>
          <w:lang w:eastAsia="ru-RU"/>
        </w:rPr>
        <w:t>України</w:t>
      </w:r>
      <w:r w:rsidRPr="00C40523">
        <w:rPr>
          <w:color w:val="000000"/>
          <w:szCs w:val="24"/>
          <w:lang w:eastAsia="ru-RU"/>
        </w:rPr>
        <w:t xml:space="preserve"> “Про надання будівельної продукції на ринку”.</w:t>
      </w:r>
    </w:p>
    <w:p w:rsidR="00C36ABE" w:rsidRPr="00C40523" w:rsidRDefault="00C36ABE" w:rsidP="00C36ABE">
      <w:pPr>
        <w:spacing w:before="120"/>
        <w:ind w:firstLine="567"/>
        <w:jc w:val="both"/>
        <w:rPr>
          <w:szCs w:val="24"/>
          <w:lang w:val="ru-RU" w:eastAsia="ru-RU"/>
        </w:rPr>
      </w:pPr>
      <w:r w:rsidRPr="00C40523">
        <w:rPr>
          <w:szCs w:val="24"/>
          <w:lang w:eastAsia="ru-RU"/>
        </w:rPr>
        <w:t xml:space="preserve">Сфера призначення (з урахуванням її розширення/скорочення згідно з наказом/наказами </w:t>
      </w:r>
      <w:r w:rsidRPr="00C40523">
        <w:rPr>
          <w:szCs w:val="24"/>
          <w:lang w:val="ru-RU" w:eastAsia="ru-RU"/>
        </w:rPr>
        <w:t>________________________________________________</w:t>
      </w:r>
    </w:p>
    <w:p w:rsidR="00C36ABE" w:rsidRPr="00C40523" w:rsidRDefault="00C36ABE" w:rsidP="00C36ABE">
      <w:pPr>
        <w:ind w:firstLine="567"/>
        <w:jc w:val="both"/>
        <w:rPr>
          <w:sz w:val="20"/>
          <w:lang w:eastAsia="ru-RU"/>
        </w:rPr>
      </w:pPr>
      <w:r w:rsidRPr="00C40523">
        <w:rPr>
          <w:sz w:val="20"/>
          <w:lang w:eastAsia="ru-RU"/>
        </w:rPr>
        <w:t xml:space="preserve">                                                             (найменування органу, що призначає) </w:t>
      </w:r>
    </w:p>
    <w:p w:rsidR="00C36ABE" w:rsidRPr="00C40523" w:rsidRDefault="00C36ABE" w:rsidP="00C36ABE">
      <w:pPr>
        <w:spacing w:before="120"/>
        <w:jc w:val="both"/>
        <w:rPr>
          <w:szCs w:val="24"/>
          <w:lang w:eastAsia="ru-RU"/>
        </w:rPr>
      </w:pPr>
      <w:r w:rsidRPr="00C40523">
        <w:rPr>
          <w:szCs w:val="24"/>
          <w:lang w:eastAsia="ru-RU"/>
        </w:rPr>
        <w:t>від ___ _________ 20___ р. № _____)* на ___ арк. зазначена в додатку до цього свідоцтва та є його невід’ємною частиною.</w:t>
      </w:r>
    </w:p>
    <w:p w:rsidR="00C36ABE" w:rsidRPr="00C40523" w:rsidRDefault="00C36ABE" w:rsidP="00C36ABE">
      <w:pPr>
        <w:spacing w:before="120"/>
        <w:ind w:firstLine="567"/>
        <w:jc w:val="both"/>
        <w:rPr>
          <w:sz w:val="24"/>
          <w:szCs w:val="24"/>
          <w:lang w:val="ru-RU" w:eastAsia="ru-RU"/>
        </w:rPr>
      </w:pPr>
      <w:r w:rsidRPr="00C40523">
        <w:rPr>
          <w:szCs w:val="24"/>
          <w:lang w:eastAsia="ru-RU"/>
        </w:rPr>
        <w:t xml:space="preserve">Це свідоцтво набирає чинності з дня доведення його до відома </w:t>
      </w:r>
      <w:r w:rsidRPr="00C40523">
        <w:rPr>
          <w:sz w:val="24"/>
          <w:szCs w:val="24"/>
          <w:lang w:eastAsia="ru-RU"/>
        </w:rPr>
        <w:t>________________________________________________</w:t>
      </w:r>
      <w:r w:rsidRPr="00C40523">
        <w:rPr>
          <w:sz w:val="24"/>
          <w:szCs w:val="24"/>
          <w:lang w:val="ru-RU" w:eastAsia="ru-RU"/>
        </w:rPr>
        <w:t>___________________________</w:t>
      </w:r>
    </w:p>
    <w:p w:rsidR="00C36ABE" w:rsidRPr="00C40523" w:rsidRDefault="00C36ABE" w:rsidP="00C36ABE">
      <w:pPr>
        <w:ind w:firstLine="567"/>
        <w:jc w:val="both"/>
        <w:rPr>
          <w:sz w:val="24"/>
          <w:szCs w:val="24"/>
          <w:lang w:eastAsia="ru-RU"/>
        </w:rPr>
      </w:pPr>
      <w:r w:rsidRPr="00C40523">
        <w:rPr>
          <w:sz w:val="20"/>
          <w:lang w:eastAsia="ru-RU"/>
        </w:rPr>
        <w:t xml:space="preserve">   </w:t>
      </w:r>
      <w:r w:rsidRPr="00C40523">
        <w:rPr>
          <w:sz w:val="20"/>
          <w:lang w:val="ru-RU" w:eastAsia="ru-RU"/>
        </w:rPr>
        <w:t xml:space="preserve">                            </w:t>
      </w:r>
      <w:r w:rsidRPr="00C40523">
        <w:rPr>
          <w:sz w:val="20"/>
          <w:lang w:eastAsia="ru-RU"/>
        </w:rPr>
        <w:t xml:space="preserve">    (найменування органу з визначення технічної прийнятності)</w:t>
      </w:r>
    </w:p>
    <w:p w:rsidR="00C36ABE" w:rsidRDefault="00C36ABE" w:rsidP="00C36ABE">
      <w:pPr>
        <w:spacing w:before="120"/>
        <w:jc w:val="both"/>
        <w:rPr>
          <w:szCs w:val="24"/>
          <w:lang w:eastAsia="ru-RU"/>
        </w:rPr>
      </w:pPr>
      <w:r w:rsidRPr="00C40523">
        <w:rPr>
          <w:szCs w:val="24"/>
          <w:lang w:eastAsia="ru-RU"/>
        </w:rPr>
        <w:t>шляхом внесення відомостей про його видання до реєстру призначених органів з оцінки відповідності та визнаних</w:t>
      </w:r>
      <w:r w:rsidRPr="00C40523">
        <w:rPr>
          <w:szCs w:val="24"/>
          <w:lang w:val="ru-RU" w:eastAsia="ru-RU"/>
        </w:rPr>
        <w:t xml:space="preserve"> </w:t>
      </w:r>
      <w:r w:rsidRPr="00C40523">
        <w:rPr>
          <w:szCs w:val="24"/>
          <w:lang w:eastAsia="ru-RU"/>
        </w:rPr>
        <w:t>незалежних організацій.</w:t>
      </w:r>
    </w:p>
    <w:p w:rsidR="00AE051C" w:rsidRPr="00C40523" w:rsidRDefault="00AE051C" w:rsidP="00C36ABE">
      <w:pPr>
        <w:spacing w:before="120"/>
        <w:jc w:val="both"/>
        <w:rPr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56"/>
        <w:gridCol w:w="1799"/>
        <w:gridCol w:w="3216"/>
      </w:tblGrid>
      <w:tr w:rsidR="00C36ABE" w:rsidRPr="00C40523" w:rsidTr="00AE051C">
        <w:tc>
          <w:tcPr>
            <w:tcW w:w="2236" w:type="pct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bCs/>
                <w:noProof/>
                <w:sz w:val="24"/>
                <w:szCs w:val="24"/>
              </w:rPr>
            </w:pPr>
            <w:r w:rsidRPr="00C40523">
              <w:rPr>
                <w:bCs/>
                <w:noProof/>
                <w:sz w:val="24"/>
                <w:szCs w:val="24"/>
              </w:rPr>
              <w:t>________________________________</w:t>
            </w:r>
            <w:r w:rsidRPr="00C40523">
              <w:rPr>
                <w:bCs/>
                <w:noProof/>
                <w:sz w:val="24"/>
                <w:szCs w:val="24"/>
              </w:rPr>
              <w:br/>
            </w:r>
            <w:r w:rsidRPr="00C40523">
              <w:rPr>
                <w:bCs/>
                <w:noProof/>
                <w:sz w:val="20"/>
                <w:szCs w:val="24"/>
              </w:rPr>
              <w:t xml:space="preserve">(найменування посади </w:t>
            </w:r>
            <w:r w:rsidRPr="00C40523">
              <w:rPr>
                <w:bCs/>
                <w:noProof/>
                <w:sz w:val="20"/>
                <w:szCs w:val="24"/>
              </w:rPr>
              <w:br/>
              <w:t>уповноваженої особи органу, що призначає)</w:t>
            </w:r>
          </w:p>
        </w:tc>
        <w:tc>
          <w:tcPr>
            <w:tcW w:w="992" w:type="pct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bCs/>
                <w:noProof/>
                <w:sz w:val="24"/>
                <w:szCs w:val="24"/>
              </w:rPr>
            </w:pPr>
            <w:r w:rsidRPr="00C40523">
              <w:rPr>
                <w:bCs/>
                <w:noProof/>
                <w:sz w:val="24"/>
                <w:szCs w:val="24"/>
              </w:rPr>
              <w:t>_____________</w:t>
            </w:r>
            <w:r w:rsidRPr="00C40523">
              <w:rPr>
                <w:bCs/>
                <w:noProof/>
                <w:sz w:val="24"/>
                <w:szCs w:val="24"/>
              </w:rPr>
              <w:br/>
            </w:r>
            <w:r w:rsidRPr="00C40523">
              <w:rPr>
                <w:bCs/>
                <w:noProof/>
                <w:sz w:val="20"/>
                <w:szCs w:val="24"/>
              </w:rPr>
              <w:t>(підпис)</w:t>
            </w:r>
          </w:p>
        </w:tc>
        <w:tc>
          <w:tcPr>
            <w:tcW w:w="1773" w:type="pct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bCs/>
                <w:noProof/>
                <w:sz w:val="24"/>
                <w:szCs w:val="24"/>
              </w:rPr>
            </w:pPr>
            <w:r w:rsidRPr="00C40523">
              <w:rPr>
                <w:bCs/>
                <w:noProof/>
                <w:sz w:val="24"/>
                <w:szCs w:val="24"/>
              </w:rPr>
              <w:t>_________________________</w:t>
            </w:r>
            <w:r w:rsidRPr="00C40523">
              <w:rPr>
                <w:bCs/>
                <w:noProof/>
                <w:sz w:val="24"/>
                <w:szCs w:val="24"/>
              </w:rPr>
              <w:br/>
            </w:r>
            <w:r w:rsidRPr="00C40523">
              <w:rPr>
                <w:bCs/>
                <w:noProof/>
                <w:sz w:val="20"/>
                <w:szCs w:val="24"/>
              </w:rPr>
              <w:t>(</w:t>
            </w:r>
            <w:r w:rsidRPr="00C40523">
              <w:rPr>
                <w:color w:val="000000"/>
                <w:sz w:val="20"/>
                <w:szCs w:val="24"/>
                <w:lang w:eastAsia="en-US"/>
              </w:rPr>
              <w:t>ініціали (ініціал власного імені)</w:t>
            </w:r>
            <w:r w:rsidRPr="00C40523">
              <w:rPr>
                <w:bCs/>
                <w:noProof/>
                <w:sz w:val="20"/>
                <w:szCs w:val="24"/>
              </w:rPr>
              <w:t xml:space="preserve"> </w:t>
            </w:r>
            <w:r w:rsidRPr="00C40523">
              <w:rPr>
                <w:bCs/>
                <w:noProof/>
                <w:sz w:val="20"/>
                <w:szCs w:val="24"/>
              </w:rPr>
              <w:br/>
              <w:t>та прізвище)</w:t>
            </w:r>
          </w:p>
        </w:tc>
      </w:tr>
    </w:tbl>
    <w:p w:rsidR="00C36ABE" w:rsidRPr="00C40523" w:rsidRDefault="00C36ABE" w:rsidP="00C36ABE">
      <w:pPr>
        <w:spacing w:before="120"/>
        <w:rPr>
          <w:noProof/>
          <w:sz w:val="22"/>
          <w:szCs w:val="22"/>
          <w:lang w:eastAsia="ru-RU"/>
        </w:rPr>
      </w:pPr>
      <w:r w:rsidRPr="00C40523">
        <w:rPr>
          <w:noProof/>
          <w:sz w:val="22"/>
          <w:szCs w:val="22"/>
          <w:lang w:eastAsia="ru-RU"/>
        </w:rPr>
        <w:t>________</w:t>
      </w:r>
    </w:p>
    <w:p w:rsidR="00C36ABE" w:rsidRPr="00C40523" w:rsidRDefault="00C36ABE" w:rsidP="00C36ABE">
      <w:pPr>
        <w:spacing w:before="120"/>
        <w:rPr>
          <w:noProof/>
          <w:sz w:val="22"/>
          <w:szCs w:val="24"/>
          <w:lang w:eastAsia="ru-RU"/>
        </w:rPr>
      </w:pPr>
      <w:r w:rsidRPr="00C40523">
        <w:rPr>
          <w:noProof/>
          <w:sz w:val="22"/>
          <w:szCs w:val="24"/>
          <w:lang w:eastAsia="ru-RU"/>
        </w:rPr>
        <w:t>* Зазначається у разі розширення/скорочення сфери призначення.</w:t>
      </w:r>
    </w:p>
    <w:p w:rsidR="00C36ABE" w:rsidRPr="00C40523" w:rsidRDefault="00C36ABE" w:rsidP="00C36ABE">
      <w:pPr>
        <w:spacing w:before="120"/>
        <w:ind w:firstLine="567"/>
        <w:jc w:val="both"/>
        <w:rPr>
          <w:szCs w:val="24"/>
          <w:lang w:eastAsia="ru-RU"/>
        </w:rPr>
      </w:pPr>
    </w:p>
    <w:p w:rsidR="00C36ABE" w:rsidRPr="00C40523" w:rsidRDefault="00C36ABE" w:rsidP="00331453">
      <w:pPr>
        <w:keepNext/>
        <w:keepLines/>
        <w:spacing w:after="240"/>
        <w:ind w:left="7371"/>
        <w:jc w:val="center"/>
        <w:rPr>
          <w:noProof/>
          <w:lang w:eastAsia="ru-RU"/>
        </w:rPr>
      </w:pPr>
      <w:r w:rsidRPr="00C40523">
        <w:rPr>
          <w:noProof/>
          <w:lang w:eastAsia="ru-RU"/>
        </w:rPr>
        <w:lastRenderedPageBreak/>
        <w:t>Додаток</w:t>
      </w:r>
      <w:r w:rsidRPr="00C40523">
        <w:rPr>
          <w:noProof/>
          <w:lang w:eastAsia="ru-RU"/>
        </w:rPr>
        <w:br/>
        <w:t xml:space="preserve">до свідоцтва </w:t>
      </w:r>
    </w:p>
    <w:p w:rsidR="00C36ABE" w:rsidRPr="00C40523" w:rsidRDefault="00C36ABE" w:rsidP="00331453">
      <w:pPr>
        <w:jc w:val="center"/>
        <w:rPr>
          <w:sz w:val="24"/>
          <w:szCs w:val="24"/>
          <w:lang w:eastAsia="ru-RU"/>
        </w:rPr>
      </w:pPr>
      <w:r w:rsidRPr="00C40523">
        <w:rPr>
          <w:noProof/>
          <w:szCs w:val="24"/>
          <w:lang w:eastAsia="ru-RU"/>
        </w:rPr>
        <w:t xml:space="preserve">СФЕРА ПРИЗНАЧЕННЯ </w:t>
      </w:r>
      <w:r w:rsidRPr="00C40523">
        <w:rPr>
          <w:sz w:val="22"/>
          <w:szCs w:val="24"/>
          <w:lang w:eastAsia="ru-RU"/>
        </w:rPr>
        <w:br/>
      </w:r>
      <w:r w:rsidRPr="00C40523">
        <w:rPr>
          <w:sz w:val="24"/>
          <w:szCs w:val="24"/>
          <w:lang w:eastAsia="ru-RU"/>
        </w:rPr>
        <w:t>______________________________________________________</w:t>
      </w:r>
    </w:p>
    <w:p w:rsidR="00C36ABE" w:rsidRPr="00C40523" w:rsidRDefault="00C36ABE" w:rsidP="00C36ABE">
      <w:pPr>
        <w:jc w:val="center"/>
        <w:rPr>
          <w:sz w:val="20"/>
          <w:lang w:eastAsia="ru-RU"/>
        </w:rPr>
      </w:pPr>
      <w:r w:rsidRPr="00C40523">
        <w:rPr>
          <w:sz w:val="20"/>
          <w:lang w:eastAsia="ru-RU"/>
        </w:rPr>
        <w:t>(найменування органу з визначення технічної прийнятності)</w:t>
      </w:r>
    </w:p>
    <w:p w:rsidR="00C36ABE" w:rsidRPr="00C40523" w:rsidRDefault="00C36ABE" w:rsidP="00C36ABE">
      <w:pPr>
        <w:spacing w:before="120"/>
        <w:ind w:firstLine="567"/>
        <w:jc w:val="both"/>
        <w:rPr>
          <w:color w:val="000000"/>
          <w:szCs w:val="24"/>
          <w:lang w:eastAsia="ru-RU"/>
        </w:rPr>
      </w:pPr>
      <w:r w:rsidRPr="00C40523">
        <w:rPr>
          <w:noProof/>
          <w:szCs w:val="24"/>
          <w:lang w:eastAsia="ru-RU"/>
        </w:rPr>
        <w:t>для виконання завдань з визначення технічної</w:t>
      </w:r>
      <w:r w:rsidRPr="00C40523">
        <w:rPr>
          <w:noProof/>
          <w:szCs w:val="24"/>
          <w:lang w:val="ru-RU" w:eastAsia="ru-RU"/>
        </w:rPr>
        <w:t xml:space="preserve"> </w:t>
      </w:r>
      <w:r w:rsidRPr="00C40523">
        <w:rPr>
          <w:noProof/>
          <w:szCs w:val="24"/>
          <w:lang w:eastAsia="ru-RU"/>
        </w:rPr>
        <w:t xml:space="preserve">прийнятності, визначених Законом </w:t>
      </w:r>
      <w:r w:rsidRPr="00C40523">
        <w:rPr>
          <w:szCs w:val="24"/>
          <w:lang w:eastAsia="ru-RU"/>
        </w:rPr>
        <w:t>України</w:t>
      </w:r>
      <w:r w:rsidRPr="00C40523">
        <w:rPr>
          <w:szCs w:val="24"/>
          <w:lang w:val="ru-RU" w:eastAsia="ru-RU"/>
        </w:rPr>
        <w:t xml:space="preserve"> </w:t>
      </w:r>
      <w:r w:rsidRPr="00C40523">
        <w:rPr>
          <w:color w:val="000000"/>
          <w:szCs w:val="24"/>
          <w:lang w:eastAsia="ru-RU"/>
        </w:rPr>
        <w:t>“Про надання будівельної</w:t>
      </w:r>
      <w:r w:rsidRPr="00C40523">
        <w:rPr>
          <w:color w:val="000000"/>
          <w:szCs w:val="24"/>
          <w:lang w:val="ru-RU" w:eastAsia="ru-RU"/>
        </w:rPr>
        <w:t xml:space="preserve"> </w:t>
      </w:r>
      <w:r w:rsidRPr="00C40523">
        <w:rPr>
          <w:color w:val="000000"/>
          <w:szCs w:val="24"/>
          <w:lang w:eastAsia="ru-RU"/>
        </w:rPr>
        <w:t>продукції на ринку”</w:t>
      </w:r>
    </w:p>
    <w:p w:rsidR="00C36ABE" w:rsidRPr="00C40523" w:rsidRDefault="00C36ABE" w:rsidP="00C36ABE">
      <w:pPr>
        <w:spacing w:before="120"/>
        <w:ind w:firstLine="567"/>
        <w:jc w:val="center"/>
        <w:rPr>
          <w:color w:val="000000"/>
          <w:szCs w:val="24"/>
          <w:lang w:eastAsia="ru-RU"/>
        </w:rPr>
      </w:pPr>
    </w:p>
    <w:tbl>
      <w:tblPr>
        <w:tblW w:w="5000" w:type="pct"/>
        <w:tblBorders>
          <w:top w:val="single" w:sz="6" w:space="0" w:color="000000"/>
          <w:bottom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86"/>
        <w:gridCol w:w="5985"/>
      </w:tblGrid>
      <w:tr w:rsidR="00C36ABE" w:rsidRPr="00331453" w:rsidTr="00911DCE">
        <w:tc>
          <w:tcPr>
            <w:tcW w:w="1701" w:type="pct"/>
            <w:tcBorders>
              <w:left w:val="nil"/>
            </w:tcBorders>
            <w:vAlign w:val="center"/>
            <w:hideMark/>
          </w:tcPr>
          <w:p w:rsidR="00C36ABE" w:rsidRPr="00331453" w:rsidRDefault="00C36ABE" w:rsidP="00331453">
            <w:pPr>
              <w:spacing w:before="120" w:after="120"/>
              <w:jc w:val="center"/>
              <w:rPr>
                <w:iCs/>
                <w:noProof/>
                <w:spacing w:val="-3"/>
                <w:szCs w:val="28"/>
                <w:lang w:eastAsia="ru-RU"/>
              </w:rPr>
            </w:pPr>
            <w:r w:rsidRPr="00331453">
              <w:rPr>
                <w:iCs/>
                <w:noProof/>
                <w:spacing w:val="-3"/>
                <w:szCs w:val="28"/>
                <w:lang w:eastAsia="ru-RU"/>
              </w:rPr>
              <w:t>Код категорії</w:t>
            </w:r>
            <w:r w:rsidRPr="00331453">
              <w:rPr>
                <w:iCs/>
                <w:noProof/>
                <w:spacing w:val="-3"/>
                <w:szCs w:val="28"/>
                <w:lang w:val="en-US" w:eastAsia="ru-RU"/>
              </w:rPr>
              <w:t xml:space="preserve"> </w:t>
            </w:r>
            <w:r w:rsidRPr="00331453">
              <w:rPr>
                <w:iCs/>
                <w:noProof/>
                <w:spacing w:val="-3"/>
                <w:szCs w:val="28"/>
                <w:lang w:eastAsia="ru-RU"/>
              </w:rPr>
              <w:t>будівельної продукції</w:t>
            </w:r>
          </w:p>
        </w:tc>
        <w:tc>
          <w:tcPr>
            <w:tcW w:w="3299" w:type="pct"/>
            <w:tcBorders>
              <w:right w:val="nil"/>
            </w:tcBorders>
            <w:vAlign w:val="center"/>
            <w:hideMark/>
          </w:tcPr>
          <w:p w:rsidR="00C36ABE" w:rsidRPr="00331453" w:rsidRDefault="00C36ABE" w:rsidP="00331453">
            <w:pPr>
              <w:spacing w:before="120" w:after="120"/>
              <w:jc w:val="center"/>
              <w:rPr>
                <w:i/>
                <w:iCs/>
                <w:strike/>
                <w:noProof/>
                <w:spacing w:val="-3"/>
                <w:szCs w:val="28"/>
                <w:highlight w:val="cyan"/>
                <w:lang w:eastAsia="ru-RU"/>
              </w:rPr>
            </w:pPr>
            <w:r w:rsidRPr="00331453">
              <w:rPr>
                <w:color w:val="000000"/>
                <w:szCs w:val="28"/>
                <w:lang w:eastAsia="ru-RU"/>
              </w:rPr>
              <w:t>Назва категорії будівельної продукції</w:t>
            </w:r>
          </w:p>
        </w:tc>
      </w:tr>
    </w:tbl>
    <w:p w:rsidR="00C36ABE" w:rsidRPr="00C40523" w:rsidRDefault="00C36ABE" w:rsidP="00C36ABE">
      <w:pPr>
        <w:spacing w:before="120"/>
        <w:ind w:firstLine="567"/>
        <w:rPr>
          <w:iCs/>
          <w:color w:val="000000"/>
          <w:spacing w:val="-2"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56"/>
        <w:gridCol w:w="1799"/>
        <w:gridCol w:w="3216"/>
      </w:tblGrid>
      <w:tr w:rsidR="00C36ABE" w:rsidRPr="00C40523" w:rsidTr="00911DCE">
        <w:tc>
          <w:tcPr>
            <w:tcW w:w="2179" w:type="pct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bCs/>
                <w:noProof/>
                <w:sz w:val="24"/>
                <w:szCs w:val="24"/>
              </w:rPr>
            </w:pPr>
            <w:r w:rsidRPr="00C40523">
              <w:rPr>
                <w:bCs/>
                <w:noProof/>
                <w:sz w:val="24"/>
                <w:szCs w:val="24"/>
              </w:rPr>
              <w:t>________________________________</w:t>
            </w:r>
            <w:r w:rsidRPr="00C40523">
              <w:rPr>
                <w:bCs/>
                <w:noProof/>
                <w:sz w:val="24"/>
                <w:szCs w:val="24"/>
              </w:rPr>
              <w:br/>
            </w:r>
            <w:r w:rsidRPr="00C40523">
              <w:rPr>
                <w:bCs/>
                <w:noProof/>
                <w:sz w:val="20"/>
                <w:szCs w:val="24"/>
              </w:rPr>
              <w:t xml:space="preserve">(найменування посади </w:t>
            </w:r>
            <w:r w:rsidRPr="00C40523">
              <w:rPr>
                <w:bCs/>
                <w:noProof/>
                <w:sz w:val="20"/>
                <w:szCs w:val="24"/>
              </w:rPr>
              <w:br/>
              <w:t>уповноваженої особи органу, що призначає)</w:t>
            </w:r>
          </w:p>
        </w:tc>
        <w:tc>
          <w:tcPr>
            <w:tcW w:w="1079" w:type="pct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bCs/>
                <w:noProof/>
                <w:sz w:val="24"/>
                <w:szCs w:val="24"/>
              </w:rPr>
            </w:pPr>
            <w:r w:rsidRPr="00C40523">
              <w:rPr>
                <w:bCs/>
                <w:noProof/>
                <w:sz w:val="24"/>
                <w:szCs w:val="24"/>
              </w:rPr>
              <w:t>_____________</w:t>
            </w:r>
            <w:r w:rsidRPr="00C40523">
              <w:rPr>
                <w:bCs/>
                <w:noProof/>
                <w:sz w:val="24"/>
                <w:szCs w:val="24"/>
              </w:rPr>
              <w:br/>
            </w:r>
            <w:r w:rsidRPr="00C40523">
              <w:rPr>
                <w:bCs/>
                <w:noProof/>
                <w:sz w:val="20"/>
                <w:szCs w:val="24"/>
              </w:rPr>
              <w:t>(підпис)</w:t>
            </w:r>
          </w:p>
        </w:tc>
        <w:tc>
          <w:tcPr>
            <w:tcW w:w="1742" w:type="pct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bCs/>
                <w:noProof/>
                <w:sz w:val="24"/>
                <w:szCs w:val="24"/>
              </w:rPr>
            </w:pPr>
            <w:r w:rsidRPr="00C40523">
              <w:rPr>
                <w:bCs/>
                <w:noProof/>
                <w:sz w:val="24"/>
                <w:szCs w:val="24"/>
              </w:rPr>
              <w:t>_________________________</w:t>
            </w:r>
            <w:r w:rsidRPr="00C40523">
              <w:rPr>
                <w:bCs/>
                <w:noProof/>
                <w:sz w:val="24"/>
                <w:szCs w:val="24"/>
              </w:rPr>
              <w:br/>
            </w:r>
            <w:r w:rsidRPr="00C40523">
              <w:rPr>
                <w:bCs/>
                <w:noProof/>
                <w:sz w:val="20"/>
                <w:szCs w:val="24"/>
              </w:rPr>
              <w:t>(</w:t>
            </w:r>
            <w:r w:rsidRPr="00C40523">
              <w:rPr>
                <w:color w:val="000000"/>
                <w:sz w:val="20"/>
                <w:szCs w:val="24"/>
                <w:lang w:eastAsia="en-US"/>
              </w:rPr>
              <w:t>ініціали (ініціал власного імені)</w:t>
            </w:r>
            <w:r w:rsidRPr="00C40523">
              <w:rPr>
                <w:bCs/>
                <w:noProof/>
                <w:sz w:val="20"/>
                <w:szCs w:val="24"/>
              </w:rPr>
              <w:t xml:space="preserve"> </w:t>
            </w:r>
            <w:r w:rsidRPr="00C40523">
              <w:rPr>
                <w:bCs/>
                <w:noProof/>
                <w:sz w:val="20"/>
                <w:szCs w:val="24"/>
              </w:rPr>
              <w:br/>
              <w:t>та прізвище)</w:t>
            </w:r>
          </w:p>
        </w:tc>
      </w:tr>
    </w:tbl>
    <w:p w:rsidR="00C36ABE" w:rsidRPr="00C40523" w:rsidRDefault="00C36ABE" w:rsidP="00C36ABE">
      <w:pPr>
        <w:spacing w:before="120"/>
        <w:jc w:val="both"/>
        <w:rPr>
          <w:noProof/>
          <w:sz w:val="24"/>
          <w:szCs w:val="24"/>
        </w:rPr>
      </w:pPr>
      <w:r w:rsidRPr="00C40523">
        <w:rPr>
          <w:noProof/>
          <w:sz w:val="24"/>
          <w:szCs w:val="24"/>
        </w:rPr>
        <w:t>_________</w:t>
      </w:r>
    </w:p>
    <w:p w:rsidR="00C36ABE" w:rsidRPr="00C40523" w:rsidRDefault="00C36ABE" w:rsidP="00C36ABE">
      <w:pPr>
        <w:spacing w:before="120"/>
        <w:ind w:left="1134" w:hanging="1134"/>
        <w:jc w:val="both"/>
        <w:rPr>
          <w:sz w:val="24"/>
          <w:szCs w:val="24"/>
        </w:rPr>
      </w:pPr>
      <w:r w:rsidRPr="00C40523">
        <w:rPr>
          <w:sz w:val="24"/>
          <w:szCs w:val="24"/>
        </w:rPr>
        <w:t xml:space="preserve">Примітки: </w:t>
      </w:r>
      <w:r w:rsidRPr="00C40523">
        <w:rPr>
          <w:color w:val="000000"/>
          <w:sz w:val="24"/>
          <w:szCs w:val="24"/>
        </w:rPr>
        <w:t>1.</w:t>
      </w:r>
      <w:r w:rsidRPr="00C40523">
        <w:rPr>
          <w:color w:val="000000"/>
          <w:sz w:val="24"/>
          <w:szCs w:val="24"/>
          <w:lang w:val="ru-RU"/>
        </w:rPr>
        <w:t xml:space="preserve"> </w:t>
      </w:r>
      <w:r w:rsidRPr="00C40523">
        <w:rPr>
          <w:sz w:val="24"/>
          <w:szCs w:val="24"/>
        </w:rPr>
        <w:t>У разі розширення сфери призначення повинна бути охоплена вся сфера призначення з урахуванням її заявленого розширення.</w:t>
      </w:r>
    </w:p>
    <w:p w:rsidR="00C36ABE" w:rsidRPr="00C40523" w:rsidRDefault="00C36ABE" w:rsidP="00C36ABE">
      <w:pPr>
        <w:spacing w:before="120"/>
        <w:ind w:left="1134"/>
        <w:jc w:val="both"/>
        <w:rPr>
          <w:sz w:val="24"/>
          <w:szCs w:val="24"/>
        </w:rPr>
      </w:pPr>
      <w:r w:rsidRPr="00C40523">
        <w:rPr>
          <w:sz w:val="24"/>
          <w:szCs w:val="24"/>
        </w:rPr>
        <w:t>2. Код та назва категорії будівельної продукції зазначаються відповідно до переліку категорій будівельної продукції, затвердженого постановою Кабінету Міністрів України від 28 квітня 2021 р. № 426.</w:t>
      </w:r>
    </w:p>
    <w:p w:rsidR="00C36ABE" w:rsidRDefault="00C36ABE" w:rsidP="00C36ABE">
      <w:pPr>
        <w:spacing w:before="120"/>
        <w:ind w:left="1134"/>
        <w:jc w:val="both"/>
        <w:rPr>
          <w:sz w:val="24"/>
          <w:szCs w:val="24"/>
        </w:rPr>
      </w:pPr>
      <w:r w:rsidRPr="00C40523">
        <w:rPr>
          <w:sz w:val="24"/>
          <w:szCs w:val="24"/>
        </w:rPr>
        <w:t>3. Підпис уповноваженої особи органу, що призначає, ставиться на кожній сторінці.</w:t>
      </w:r>
    </w:p>
    <w:p w:rsidR="0067158A" w:rsidRDefault="0067158A" w:rsidP="00C36ABE">
      <w:pPr>
        <w:spacing w:before="120"/>
        <w:ind w:left="1134"/>
        <w:jc w:val="both"/>
        <w:rPr>
          <w:sz w:val="24"/>
          <w:szCs w:val="24"/>
        </w:rPr>
      </w:pPr>
    </w:p>
    <w:p w:rsidR="0067158A" w:rsidRPr="0067158A" w:rsidRDefault="0067158A" w:rsidP="0067158A">
      <w:pPr>
        <w:spacing w:before="120"/>
        <w:ind w:firstLine="709"/>
        <w:jc w:val="both"/>
        <w:rPr>
          <w:sz w:val="24"/>
          <w:szCs w:val="24"/>
        </w:rPr>
      </w:pPr>
      <w:r w:rsidRPr="0067158A">
        <w:rPr>
          <w:rStyle w:val="st46"/>
          <w:color w:val="auto"/>
          <w:sz w:val="24"/>
          <w:szCs w:val="24"/>
        </w:rPr>
        <w:t xml:space="preserve">{Додаток 7 в редакції Постанови Кабінету Міністрів України </w:t>
      </w:r>
      <w:r w:rsidRPr="0067158A">
        <w:rPr>
          <w:rStyle w:val="st131"/>
          <w:color w:val="auto"/>
          <w:sz w:val="24"/>
          <w:szCs w:val="24"/>
        </w:rPr>
        <w:t>№ 1279 від 15.10.2026</w:t>
      </w:r>
      <w:r w:rsidRPr="0067158A">
        <w:rPr>
          <w:rStyle w:val="st46"/>
          <w:color w:val="auto"/>
          <w:sz w:val="24"/>
          <w:szCs w:val="24"/>
        </w:rPr>
        <w:t>}</w:t>
      </w:r>
    </w:p>
    <w:sectPr w:rsidR="0067158A" w:rsidRPr="0067158A" w:rsidSect="005121E6">
      <w:headerReference w:type="even" r:id="rId8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9DA" w:rsidRDefault="000719DA">
      <w:r>
        <w:separator/>
      </w:r>
    </w:p>
  </w:endnote>
  <w:endnote w:type="continuationSeparator" w:id="0">
    <w:p w:rsidR="000719DA" w:rsidRDefault="00071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9DA" w:rsidRDefault="000719DA">
      <w:r>
        <w:separator/>
      </w:r>
    </w:p>
  </w:footnote>
  <w:footnote w:type="continuationSeparator" w:id="0">
    <w:p w:rsidR="000719DA" w:rsidRDefault="00071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719DA"/>
    <w:rsid w:val="000B07A9"/>
    <w:rsid w:val="00172F23"/>
    <w:rsid w:val="001A295C"/>
    <w:rsid w:val="001A5FC5"/>
    <w:rsid w:val="00210F96"/>
    <w:rsid w:val="002A63D7"/>
    <w:rsid w:val="00311BA2"/>
    <w:rsid w:val="00331453"/>
    <w:rsid w:val="00354EFE"/>
    <w:rsid w:val="003B523D"/>
    <w:rsid w:val="004362BD"/>
    <w:rsid w:val="004C29EB"/>
    <w:rsid w:val="004C3A7D"/>
    <w:rsid w:val="004E6BE1"/>
    <w:rsid w:val="004F6EEF"/>
    <w:rsid w:val="00507C59"/>
    <w:rsid w:val="005121E6"/>
    <w:rsid w:val="00525BBB"/>
    <w:rsid w:val="005B0D8E"/>
    <w:rsid w:val="0063408E"/>
    <w:rsid w:val="0067158A"/>
    <w:rsid w:val="006772F1"/>
    <w:rsid w:val="006D789A"/>
    <w:rsid w:val="007D7BAD"/>
    <w:rsid w:val="00813211"/>
    <w:rsid w:val="00893231"/>
    <w:rsid w:val="008B49FF"/>
    <w:rsid w:val="009175E2"/>
    <w:rsid w:val="00965260"/>
    <w:rsid w:val="009B60AD"/>
    <w:rsid w:val="009F569D"/>
    <w:rsid w:val="00AE051C"/>
    <w:rsid w:val="00AF4C70"/>
    <w:rsid w:val="00C36ABE"/>
    <w:rsid w:val="00C40523"/>
    <w:rsid w:val="00C5096A"/>
    <w:rsid w:val="00D62814"/>
    <w:rsid w:val="00DC64C3"/>
    <w:rsid w:val="00E1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26B11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uiPriority w:val="99"/>
    <w:pPr>
      <w:spacing w:before="120"/>
      <w:ind w:firstLine="567"/>
    </w:pPr>
  </w:style>
  <w:style w:type="paragraph" w:customStyle="1" w:styleId="a6">
    <w:name w:val="Шапка документу"/>
    <w:basedOn w:val="a"/>
    <w:uiPriority w:val="99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uiPriority w:val="99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uiPriority w:val="99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uiPriority w:val="99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uiPriority w:val="99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uiPriority w:val="99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uiPriority w:val="99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uiPriority w:val="99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uiPriority w:val="99"/>
    <w:pPr>
      <w:ind w:firstLine="567"/>
      <w:jc w:val="both"/>
    </w:pPr>
  </w:style>
  <w:style w:type="paragraph" w:customStyle="1" w:styleId="ShapkaDocumentu">
    <w:name w:val="Shapka Documentu"/>
    <w:basedOn w:val="NormalText"/>
    <w:uiPriority w:val="99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basedOn w:val="a0"/>
    <w:link w:val="1"/>
    <w:uiPriority w:val="9"/>
    <w:locked/>
    <w:rsid w:val="00C40523"/>
    <w:rPr>
      <w:b/>
      <w:smallCaps/>
    </w:rPr>
  </w:style>
  <w:style w:type="character" w:customStyle="1" w:styleId="20">
    <w:name w:val="Заголовок 2 Знак"/>
    <w:basedOn w:val="a0"/>
    <w:link w:val="2"/>
    <w:uiPriority w:val="9"/>
    <w:locked/>
    <w:rsid w:val="00C40523"/>
    <w:rPr>
      <w:b/>
    </w:rPr>
  </w:style>
  <w:style w:type="character" w:customStyle="1" w:styleId="30">
    <w:name w:val="Заголовок 3 Знак"/>
    <w:basedOn w:val="a0"/>
    <w:link w:val="3"/>
    <w:uiPriority w:val="9"/>
    <w:locked/>
    <w:rsid w:val="00C40523"/>
    <w:rPr>
      <w:b/>
      <w:i/>
    </w:rPr>
  </w:style>
  <w:style w:type="character" w:customStyle="1" w:styleId="40">
    <w:name w:val="Заголовок 4 Знак"/>
    <w:basedOn w:val="a0"/>
    <w:link w:val="4"/>
    <w:uiPriority w:val="9"/>
    <w:locked/>
    <w:rsid w:val="00C40523"/>
  </w:style>
  <w:style w:type="character" w:customStyle="1" w:styleId="a4">
    <w:name w:val="Нижній колонтитул Знак"/>
    <w:basedOn w:val="a0"/>
    <w:link w:val="a3"/>
    <w:uiPriority w:val="99"/>
    <w:locked/>
    <w:rsid w:val="00C40523"/>
  </w:style>
  <w:style w:type="character" w:customStyle="1" w:styleId="a8">
    <w:name w:val="Верхній колонтитул Знак"/>
    <w:basedOn w:val="a0"/>
    <w:link w:val="a7"/>
    <w:uiPriority w:val="99"/>
    <w:locked/>
    <w:rsid w:val="00C40523"/>
  </w:style>
  <w:style w:type="character" w:styleId="af">
    <w:name w:val="Hyperlink"/>
    <w:basedOn w:val="a0"/>
    <w:uiPriority w:val="99"/>
    <w:unhideWhenUsed/>
    <w:rsid w:val="00C40523"/>
    <w:rPr>
      <w:rFonts w:ascii="Times New Roman" w:hAnsi="Times New Roman" w:cs="Times New Roman"/>
      <w:color w:val="000000"/>
      <w:u w:val="single"/>
    </w:rPr>
  </w:style>
  <w:style w:type="character" w:styleId="af0">
    <w:name w:val="FollowedHyperlink"/>
    <w:basedOn w:val="a0"/>
    <w:uiPriority w:val="99"/>
    <w:unhideWhenUsed/>
    <w:rsid w:val="00C40523"/>
    <w:rPr>
      <w:rFonts w:cs="Times New Roman"/>
      <w:color w:val="954F72" w:themeColor="followedHyperlink"/>
      <w:u w:val="single"/>
    </w:rPr>
  </w:style>
  <w:style w:type="character" w:styleId="af1">
    <w:name w:val="Emphasis"/>
    <w:basedOn w:val="a0"/>
    <w:uiPriority w:val="20"/>
    <w:qFormat/>
    <w:rsid w:val="00C40523"/>
    <w:rPr>
      <w:rFonts w:ascii="Times New Roman" w:hAnsi="Times New Roman" w:cs="Times New Roman"/>
      <w:i/>
    </w:rPr>
  </w:style>
  <w:style w:type="paragraph" w:styleId="HTML">
    <w:name w:val="HTML Preformatted"/>
    <w:basedOn w:val="a"/>
    <w:link w:val="HTML0"/>
    <w:uiPriority w:val="99"/>
    <w:unhideWhenUsed/>
    <w:rsid w:val="00C405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2"/>
      <w:szCs w:val="22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C40523"/>
    <w:rPr>
      <w:rFonts w:ascii="Courier New" w:hAnsi="Courier New" w:cs="Courier New"/>
      <w:color w:val="000000"/>
      <w:sz w:val="22"/>
      <w:szCs w:val="22"/>
      <w:lang w:val="ru-RU" w:eastAsia="ru-RU"/>
    </w:rPr>
  </w:style>
  <w:style w:type="character" w:styleId="af2">
    <w:name w:val="Strong"/>
    <w:basedOn w:val="a0"/>
    <w:uiPriority w:val="22"/>
    <w:qFormat/>
    <w:rsid w:val="00C40523"/>
    <w:rPr>
      <w:rFonts w:ascii="Times New Roman" w:hAnsi="Times New Roman" w:cs="Times New Roman"/>
      <w:b/>
    </w:rPr>
  </w:style>
  <w:style w:type="paragraph" w:customStyle="1" w:styleId="msonormal0">
    <w:name w:val="msonormal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rmal (Web)"/>
    <w:basedOn w:val="a"/>
    <w:uiPriority w:val="99"/>
    <w:unhideWhenUsed/>
    <w:rsid w:val="00C40523"/>
    <w:pPr>
      <w:spacing w:before="100" w:beforeAutospacing="1" w:after="100" w:afterAutospacing="1"/>
    </w:pPr>
    <w:rPr>
      <w:sz w:val="24"/>
      <w:szCs w:val="24"/>
    </w:rPr>
  </w:style>
  <w:style w:type="paragraph" w:styleId="af4">
    <w:name w:val="annotation text"/>
    <w:basedOn w:val="a"/>
    <w:link w:val="af5"/>
    <w:uiPriority w:val="99"/>
    <w:unhideWhenUsed/>
    <w:rsid w:val="00C40523"/>
    <w:pPr>
      <w:spacing w:before="100" w:beforeAutospacing="1" w:after="100" w:afterAutospacing="1"/>
    </w:pPr>
    <w:rPr>
      <w:sz w:val="20"/>
    </w:rPr>
  </w:style>
  <w:style w:type="character" w:customStyle="1" w:styleId="af5">
    <w:name w:val="Текст примітки Знак"/>
    <w:basedOn w:val="a0"/>
    <w:link w:val="af4"/>
    <w:uiPriority w:val="99"/>
    <w:rsid w:val="00C40523"/>
    <w:rPr>
      <w:sz w:val="20"/>
    </w:rPr>
  </w:style>
  <w:style w:type="paragraph" w:styleId="af6">
    <w:name w:val="Body Text"/>
    <w:basedOn w:val="a"/>
    <w:link w:val="af7"/>
    <w:uiPriority w:val="99"/>
    <w:unhideWhenUsed/>
    <w:rsid w:val="00C40523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character" w:customStyle="1" w:styleId="af7">
    <w:name w:val="Основний текст Знак"/>
    <w:basedOn w:val="a0"/>
    <w:link w:val="af6"/>
    <w:uiPriority w:val="99"/>
    <w:rsid w:val="00C40523"/>
    <w:rPr>
      <w:color w:val="000000"/>
      <w:sz w:val="24"/>
      <w:szCs w:val="24"/>
      <w:lang w:eastAsia="ru-RU"/>
    </w:rPr>
  </w:style>
  <w:style w:type="paragraph" w:styleId="af8">
    <w:name w:val="Document Map"/>
    <w:basedOn w:val="a"/>
    <w:link w:val="af9"/>
    <w:uiPriority w:val="99"/>
    <w:unhideWhenUsed/>
    <w:rsid w:val="00C40523"/>
    <w:pPr>
      <w:shd w:val="clear" w:color="auto" w:fill="000080"/>
    </w:pPr>
    <w:rPr>
      <w:rFonts w:ascii="Tahoma" w:hAnsi="Tahoma" w:cs="Tahoma"/>
      <w:sz w:val="20"/>
      <w:lang w:val="ru-RU" w:eastAsia="ru-RU"/>
    </w:rPr>
  </w:style>
  <w:style w:type="character" w:customStyle="1" w:styleId="af9">
    <w:name w:val="Схема документа Знак"/>
    <w:basedOn w:val="a0"/>
    <w:link w:val="af8"/>
    <w:uiPriority w:val="99"/>
    <w:rsid w:val="00C40523"/>
    <w:rPr>
      <w:rFonts w:ascii="Tahoma" w:hAnsi="Tahoma" w:cs="Tahoma"/>
      <w:sz w:val="20"/>
      <w:shd w:val="clear" w:color="auto" w:fill="000080"/>
      <w:lang w:val="ru-RU" w:eastAsia="ru-RU"/>
    </w:rPr>
  </w:style>
  <w:style w:type="paragraph" w:styleId="afa">
    <w:name w:val="Plain Text"/>
    <w:basedOn w:val="a"/>
    <w:link w:val="afb"/>
    <w:uiPriority w:val="99"/>
    <w:unhideWhenUsed/>
    <w:rsid w:val="00C40523"/>
    <w:rPr>
      <w:rFonts w:ascii="Courier New" w:hAnsi="Courier New"/>
      <w:noProof/>
      <w:sz w:val="20"/>
      <w:lang w:val="en-GB" w:eastAsia="ru-RU"/>
    </w:rPr>
  </w:style>
  <w:style w:type="character" w:customStyle="1" w:styleId="afb">
    <w:name w:val="Текст Знак"/>
    <w:basedOn w:val="a0"/>
    <w:link w:val="afa"/>
    <w:uiPriority w:val="99"/>
    <w:rsid w:val="00C40523"/>
    <w:rPr>
      <w:rFonts w:ascii="Courier New" w:hAnsi="Courier New"/>
      <w:noProof/>
      <w:sz w:val="20"/>
      <w:lang w:val="en-GB" w:eastAsia="ru-RU"/>
    </w:rPr>
  </w:style>
  <w:style w:type="paragraph" w:styleId="afc">
    <w:name w:val="annotation subject"/>
    <w:basedOn w:val="af4"/>
    <w:next w:val="af4"/>
    <w:link w:val="afd"/>
    <w:uiPriority w:val="99"/>
    <w:unhideWhenUsed/>
    <w:rsid w:val="00C40523"/>
    <w:rPr>
      <w:b/>
      <w:bCs/>
    </w:rPr>
  </w:style>
  <w:style w:type="character" w:customStyle="1" w:styleId="afd">
    <w:name w:val="Тема примітки Знак"/>
    <w:basedOn w:val="af5"/>
    <w:link w:val="afc"/>
    <w:uiPriority w:val="99"/>
    <w:rsid w:val="00C40523"/>
    <w:rPr>
      <w:b/>
      <w:bCs/>
      <w:sz w:val="20"/>
    </w:rPr>
  </w:style>
  <w:style w:type="paragraph" w:styleId="afe">
    <w:name w:val="Balloon Text"/>
    <w:basedOn w:val="a"/>
    <w:link w:val="aff"/>
    <w:uiPriority w:val="99"/>
    <w:unhideWhenUsed/>
    <w:rsid w:val="00C40523"/>
    <w:rPr>
      <w:rFonts w:ascii="Tahoma" w:hAnsi="Tahoma"/>
      <w:noProof/>
      <w:sz w:val="16"/>
      <w:szCs w:val="16"/>
      <w:lang w:val="en-GB" w:eastAsia="ru-RU"/>
    </w:rPr>
  </w:style>
  <w:style w:type="character" w:customStyle="1" w:styleId="aff">
    <w:name w:val="Текст у виносці Знак"/>
    <w:basedOn w:val="a0"/>
    <w:link w:val="afe"/>
    <w:uiPriority w:val="99"/>
    <w:rsid w:val="00C40523"/>
    <w:rPr>
      <w:rFonts w:ascii="Tahoma" w:hAnsi="Tahoma"/>
      <w:noProof/>
      <w:sz w:val="16"/>
      <w:szCs w:val="16"/>
      <w:lang w:val="en-GB" w:eastAsia="ru-RU"/>
    </w:rPr>
  </w:style>
  <w:style w:type="paragraph" w:customStyle="1" w:styleId="st2">
    <w:name w:val="st2"/>
    <w:uiPriority w:val="99"/>
    <w:rsid w:val="00C40523"/>
    <w:pPr>
      <w:widowControl w:val="0"/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eastAsia="ru-RU"/>
    </w:rPr>
  </w:style>
  <w:style w:type="paragraph" w:customStyle="1" w:styleId="st3">
    <w:name w:val="st3"/>
    <w:uiPriority w:val="99"/>
    <w:rsid w:val="00C40523"/>
    <w:pPr>
      <w:widowControl w:val="0"/>
      <w:autoSpaceDE w:val="0"/>
      <w:autoSpaceDN w:val="0"/>
      <w:adjustRightInd w:val="0"/>
      <w:spacing w:after="150"/>
      <w:ind w:left="450" w:right="450"/>
      <w:jc w:val="center"/>
    </w:pPr>
    <w:rPr>
      <w:sz w:val="24"/>
      <w:szCs w:val="24"/>
      <w:lang w:eastAsia="ru-RU"/>
    </w:rPr>
  </w:style>
  <w:style w:type="paragraph" w:customStyle="1" w:styleId="st12">
    <w:name w:val="st12"/>
    <w:uiPriority w:val="99"/>
    <w:rsid w:val="00C40523"/>
    <w:pPr>
      <w:widowControl w:val="0"/>
      <w:autoSpaceDE w:val="0"/>
      <w:autoSpaceDN w:val="0"/>
      <w:adjustRightInd w:val="0"/>
      <w:spacing w:before="150" w:after="150"/>
      <w:jc w:val="center"/>
    </w:pPr>
    <w:rPr>
      <w:sz w:val="24"/>
      <w:szCs w:val="24"/>
      <w:lang w:eastAsia="ru-RU"/>
    </w:rPr>
  </w:style>
  <w:style w:type="paragraph" w:customStyle="1" w:styleId="CM1">
    <w:name w:val="CM1"/>
    <w:basedOn w:val="a"/>
    <w:next w:val="a"/>
    <w:uiPriority w:val="99"/>
    <w:rsid w:val="00C40523"/>
    <w:pPr>
      <w:autoSpaceDE w:val="0"/>
      <w:autoSpaceDN w:val="0"/>
      <w:adjustRightInd w:val="0"/>
    </w:pPr>
    <w:rPr>
      <w:sz w:val="24"/>
      <w:szCs w:val="24"/>
      <w:lang w:val="ru-RU" w:eastAsia="ru-RU"/>
    </w:rPr>
  </w:style>
  <w:style w:type="paragraph" w:customStyle="1" w:styleId="CM4">
    <w:name w:val="CM4"/>
    <w:basedOn w:val="a"/>
    <w:next w:val="a"/>
    <w:uiPriority w:val="99"/>
    <w:rsid w:val="00C40523"/>
    <w:pPr>
      <w:autoSpaceDE w:val="0"/>
      <w:autoSpaceDN w:val="0"/>
      <w:adjustRightInd w:val="0"/>
    </w:pPr>
    <w:rPr>
      <w:rFonts w:ascii="EUAlbertina" w:hAnsi="EUAlbertina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C4052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ru-RU" w:eastAsia="en-US"/>
    </w:rPr>
  </w:style>
  <w:style w:type="paragraph" w:customStyle="1" w:styleId="tbl-txt">
    <w:name w:val="tbl-txt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normal">
    <w:name w:val="oj-normal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tbl-txt">
    <w:name w:val="oj-tbl-txt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tbl-num">
    <w:name w:val="oj-tbl-num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rvps14">
    <w:name w:val="rvps14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6">
    <w:name w:val="rvps6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2">
    <w:name w:val="rvps2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7">
    <w:name w:val="rvps7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ff0">
    <w:name w:val="footnote reference"/>
    <w:basedOn w:val="a0"/>
    <w:uiPriority w:val="99"/>
    <w:unhideWhenUsed/>
    <w:rsid w:val="00C40523"/>
    <w:rPr>
      <w:rFonts w:ascii="Times New Roman" w:hAnsi="Times New Roman" w:cs="Times New Roman"/>
      <w:vertAlign w:val="superscript"/>
    </w:rPr>
  </w:style>
  <w:style w:type="character" w:styleId="aff1">
    <w:name w:val="annotation reference"/>
    <w:basedOn w:val="a0"/>
    <w:uiPriority w:val="99"/>
    <w:unhideWhenUsed/>
    <w:rsid w:val="00C40523"/>
    <w:rPr>
      <w:rFonts w:ascii="Times New Roman" w:hAnsi="Times New Roman" w:cs="Times New Roman"/>
      <w:sz w:val="16"/>
    </w:rPr>
  </w:style>
  <w:style w:type="character" w:styleId="aff2">
    <w:name w:val="page number"/>
    <w:basedOn w:val="a0"/>
    <w:uiPriority w:val="99"/>
    <w:unhideWhenUsed/>
    <w:rsid w:val="00C40523"/>
    <w:rPr>
      <w:rFonts w:ascii="Times New Roman" w:hAnsi="Times New Roman" w:cs="Times New Roman"/>
    </w:rPr>
  </w:style>
  <w:style w:type="character" w:customStyle="1" w:styleId="st42">
    <w:name w:val="st42"/>
    <w:uiPriority w:val="99"/>
    <w:rsid w:val="00C40523"/>
    <w:rPr>
      <w:color w:val="000000"/>
    </w:rPr>
  </w:style>
  <w:style w:type="character" w:customStyle="1" w:styleId="st24">
    <w:name w:val="st24"/>
    <w:rsid w:val="00C40523"/>
    <w:rPr>
      <w:b/>
      <w:color w:val="000000"/>
      <w:sz w:val="32"/>
    </w:rPr>
  </w:style>
  <w:style w:type="character" w:customStyle="1" w:styleId="hps">
    <w:name w:val="hps"/>
    <w:rsid w:val="00C40523"/>
  </w:style>
  <w:style w:type="character" w:customStyle="1" w:styleId="rvts37">
    <w:name w:val="rvts37"/>
    <w:rsid w:val="00C40523"/>
  </w:style>
  <w:style w:type="character" w:customStyle="1" w:styleId="apple-converted-space">
    <w:name w:val="apple-converted-space"/>
    <w:rsid w:val="00C40523"/>
  </w:style>
  <w:style w:type="character" w:customStyle="1" w:styleId="italic">
    <w:name w:val="italic"/>
    <w:rsid w:val="00C40523"/>
  </w:style>
  <w:style w:type="character" w:customStyle="1" w:styleId="rvts0">
    <w:name w:val="rvts0"/>
    <w:rsid w:val="00C40523"/>
  </w:style>
  <w:style w:type="character" w:customStyle="1" w:styleId="notranslate">
    <w:name w:val="notranslate"/>
    <w:rsid w:val="00C40523"/>
  </w:style>
  <w:style w:type="character" w:customStyle="1" w:styleId="super">
    <w:name w:val="super"/>
    <w:rsid w:val="00C40523"/>
  </w:style>
  <w:style w:type="character" w:customStyle="1" w:styleId="rvts23">
    <w:name w:val="rvts23"/>
    <w:rsid w:val="00C40523"/>
  </w:style>
  <w:style w:type="character" w:customStyle="1" w:styleId="badge">
    <w:name w:val="badge"/>
    <w:rsid w:val="00C40523"/>
  </w:style>
  <w:style w:type="character" w:customStyle="1" w:styleId="dat">
    <w:name w:val="dat"/>
    <w:rsid w:val="00C40523"/>
  </w:style>
  <w:style w:type="character" w:customStyle="1" w:styleId="rvts9">
    <w:name w:val="rvts9"/>
    <w:rsid w:val="00C40523"/>
  </w:style>
  <w:style w:type="character" w:customStyle="1" w:styleId="y2iqfc">
    <w:name w:val="y2iqfc"/>
    <w:rsid w:val="00C40523"/>
  </w:style>
  <w:style w:type="character" w:customStyle="1" w:styleId="oj-italic">
    <w:name w:val="oj-italic"/>
    <w:rsid w:val="00C40523"/>
  </w:style>
  <w:style w:type="character" w:customStyle="1" w:styleId="rvts80">
    <w:name w:val="rvts80"/>
    <w:rsid w:val="00C40523"/>
  </w:style>
  <w:style w:type="character" w:customStyle="1" w:styleId="rvts40">
    <w:name w:val="rvts40"/>
    <w:rsid w:val="00C40523"/>
  </w:style>
  <w:style w:type="character" w:customStyle="1" w:styleId="rvts52">
    <w:name w:val="rvts52"/>
    <w:rsid w:val="00C40523"/>
  </w:style>
  <w:style w:type="character" w:customStyle="1" w:styleId="rvts15">
    <w:name w:val="rvts15"/>
    <w:rsid w:val="00C40523"/>
  </w:style>
  <w:style w:type="character" w:customStyle="1" w:styleId="st82">
    <w:name w:val="st82"/>
    <w:uiPriority w:val="99"/>
    <w:rsid w:val="00C40523"/>
    <w:rPr>
      <w:color w:val="000000"/>
      <w:sz w:val="20"/>
    </w:rPr>
  </w:style>
  <w:style w:type="character" w:customStyle="1" w:styleId="jlqj4b">
    <w:name w:val="jlqj4b"/>
    <w:uiPriority w:val="99"/>
    <w:rsid w:val="00C40523"/>
  </w:style>
  <w:style w:type="table" w:styleId="aff3">
    <w:name w:val="Table Grid"/>
    <w:basedOn w:val="a1"/>
    <w:uiPriority w:val="39"/>
    <w:rsid w:val="00C40523"/>
    <w:rPr>
      <w:sz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131">
    <w:name w:val="st131"/>
    <w:uiPriority w:val="99"/>
    <w:rsid w:val="0067158A"/>
    <w:rPr>
      <w:i/>
      <w:iCs/>
      <w:color w:val="0000FF"/>
    </w:rPr>
  </w:style>
  <w:style w:type="character" w:customStyle="1" w:styleId="st46">
    <w:name w:val="st46"/>
    <w:uiPriority w:val="99"/>
    <w:rsid w:val="0067158A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DD847-F7B9-4ABF-BCCE-B215EBF72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1842</Words>
  <Characters>1050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Ковальова Богдана Іванівна</dc:creator>
  <cp:keywords/>
  <dc:description/>
  <cp:lastModifiedBy>Ковальова Богдана Іванівна</cp:lastModifiedBy>
  <cp:revision>2</cp:revision>
  <cp:lastPrinted>2026-10-16T16:42:00Z</cp:lastPrinted>
  <dcterms:created xsi:type="dcterms:W3CDTF">2026-10-27T12:42:00Z</dcterms:created>
  <dcterms:modified xsi:type="dcterms:W3CDTF">2026-10-27T12:42:00Z</dcterms:modified>
</cp:coreProperties>
</file>