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ABE" w:rsidRPr="00C40523" w:rsidRDefault="00C36ABE" w:rsidP="00331453">
      <w:pPr>
        <w:keepNext/>
        <w:keepLines/>
        <w:spacing w:before="120" w:after="360"/>
        <w:ind w:left="6804"/>
        <w:jc w:val="center"/>
        <w:rPr>
          <w:noProof/>
          <w:szCs w:val="28"/>
          <w:lang w:val="ru-RU" w:eastAsia="ru-RU"/>
        </w:rPr>
      </w:pPr>
      <w:bookmarkStart w:id="0" w:name="_GoBack"/>
      <w:bookmarkEnd w:id="0"/>
      <w:r w:rsidRPr="00C40523">
        <w:rPr>
          <w:noProof/>
          <w:szCs w:val="28"/>
          <w:lang w:val="ru-RU" w:eastAsia="ru-RU"/>
        </w:rPr>
        <w:t>Додаток 9</w:t>
      </w:r>
      <w:r w:rsidRPr="00C40523">
        <w:rPr>
          <w:noProof/>
          <w:szCs w:val="28"/>
          <w:lang w:val="ru-RU" w:eastAsia="ru-RU"/>
        </w:rPr>
        <w:br/>
        <w:t>до Порядку</w:t>
      </w:r>
    </w:p>
    <w:p w:rsidR="00C36ABE" w:rsidRPr="00331453" w:rsidRDefault="00C36ABE" w:rsidP="00C36ABE">
      <w:pPr>
        <w:keepNext/>
        <w:keepLines/>
        <w:spacing w:before="120"/>
        <w:ind w:left="3969"/>
        <w:jc w:val="center"/>
        <w:rPr>
          <w:rFonts w:ascii="Antiqua" w:hAnsi="Antiqua"/>
          <w:color w:val="000000"/>
          <w:szCs w:val="28"/>
          <w:lang w:eastAsia="ru-RU"/>
        </w:rPr>
      </w:pPr>
      <w:r w:rsidRPr="00331453">
        <w:rPr>
          <w:color w:val="000000"/>
          <w:szCs w:val="28"/>
          <w:lang w:eastAsia="ru-RU"/>
        </w:rPr>
        <w:t>____________________________________</w:t>
      </w:r>
    </w:p>
    <w:p w:rsidR="00C36ABE" w:rsidRPr="00331453" w:rsidRDefault="00C36ABE" w:rsidP="00C36ABE">
      <w:pPr>
        <w:keepNext/>
        <w:keepLines/>
        <w:ind w:left="3969"/>
        <w:jc w:val="center"/>
        <w:rPr>
          <w:color w:val="000000"/>
          <w:sz w:val="20"/>
          <w:lang w:eastAsia="ru-RU"/>
        </w:rPr>
      </w:pPr>
      <w:r w:rsidRPr="00331453">
        <w:rPr>
          <w:color w:val="000000"/>
          <w:sz w:val="20"/>
          <w:lang w:eastAsia="ru-RU"/>
        </w:rPr>
        <w:t>(найменування органу, що призначає)</w:t>
      </w:r>
    </w:p>
    <w:p w:rsidR="00C36ABE" w:rsidRPr="00C40523" w:rsidRDefault="00C36ABE" w:rsidP="00331453">
      <w:pPr>
        <w:spacing w:before="480" w:after="360"/>
        <w:jc w:val="center"/>
        <w:rPr>
          <w:noProof/>
          <w:szCs w:val="28"/>
          <w:lang w:eastAsia="ru-RU"/>
        </w:rPr>
      </w:pPr>
      <w:r w:rsidRPr="00C40523">
        <w:rPr>
          <w:noProof/>
          <w:szCs w:val="28"/>
          <w:lang w:eastAsia="ru-RU"/>
        </w:rPr>
        <w:t>ЗАЯВА</w:t>
      </w:r>
      <w:r w:rsidRPr="00C40523">
        <w:rPr>
          <w:noProof/>
          <w:szCs w:val="28"/>
          <w:lang w:eastAsia="ru-RU"/>
        </w:rPr>
        <w:br/>
        <w:t xml:space="preserve">про відкликання свідоцтва про призначення органу </w:t>
      </w:r>
      <w:r w:rsidRPr="00C40523">
        <w:rPr>
          <w:noProof/>
          <w:szCs w:val="28"/>
          <w:lang w:eastAsia="ru-RU"/>
        </w:rPr>
        <w:br/>
        <w:t>з визначення технічної прийнятності</w:t>
      </w:r>
    </w:p>
    <w:p w:rsidR="00C36ABE" w:rsidRPr="00331453" w:rsidRDefault="00C36ABE" w:rsidP="00C36ABE">
      <w:pPr>
        <w:spacing w:before="120"/>
        <w:jc w:val="both"/>
        <w:rPr>
          <w:szCs w:val="28"/>
          <w:lang w:val="ru-RU" w:eastAsia="ru-RU"/>
        </w:rPr>
      </w:pPr>
      <w:r w:rsidRPr="00331453">
        <w:rPr>
          <w:szCs w:val="28"/>
          <w:lang w:eastAsia="ru-RU"/>
        </w:rPr>
        <w:t>______________________________________________________</w:t>
      </w:r>
      <w:r w:rsidRPr="00331453">
        <w:rPr>
          <w:szCs w:val="28"/>
          <w:lang w:val="ru-RU" w:eastAsia="ru-RU"/>
        </w:rPr>
        <w:t>__________</w:t>
      </w:r>
    </w:p>
    <w:p w:rsidR="00C36ABE" w:rsidRPr="00C40523" w:rsidRDefault="00C36ABE" w:rsidP="00C36ABE">
      <w:pPr>
        <w:jc w:val="center"/>
        <w:rPr>
          <w:sz w:val="20"/>
          <w:lang w:eastAsia="ru-RU"/>
        </w:rPr>
      </w:pPr>
      <w:r w:rsidRPr="00C40523">
        <w:rPr>
          <w:sz w:val="20"/>
          <w:lang w:eastAsia="ru-RU"/>
        </w:rPr>
        <w:t>(найменування органу з визначення технічної прийнятності)</w:t>
      </w:r>
    </w:p>
    <w:p w:rsidR="00C36ABE" w:rsidRPr="00331453" w:rsidRDefault="00C36ABE" w:rsidP="00C36ABE">
      <w:pPr>
        <w:tabs>
          <w:tab w:val="left" w:pos="11340"/>
        </w:tabs>
        <w:spacing w:before="120"/>
        <w:jc w:val="both"/>
        <w:rPr>
          <w:szCs w:val="28"/>
          <w:lang w:eastAsia="ru-RU"/>
        </w:rPr>
      </w:pPr>
      <w:r w:rsidRPr="00331453">
        <w:rPr>
          <w:szCs w:val="28"/>
          <w:lang w:eastAsia="ru-RU"/>
        </w:rPr>
        <w:t>________________________________________________________________</w:t>
      </w:r>
    </w:p>
    <w:p w:rsidR="00C36ABE" w:rsidRPr="00C40523" w:rsidRDefault="00C36ABE" w:rsidP="00C36ABE">
      <w:pPr>
        <w:tabs>
          <w:tab w:val="left" w:pos="11340"/>
        </w:tabs>
        <w:jc w:val="center"/>
        <w:rPr>
          <w:sz w:val="20"/>
          <w:lang w:eastAsia="ru-RU"/>
        </w:rPr>
      </w:pPr>
      <w:r w:rsidRPr="00C40523">
        <w:rPr>
          <w:sz w:val="20"/>
          <w:lang w:eastAsia="ru-RU"/>
        </w:rPr>
        <w:t>(</w:t>
      </w:r>
      <w:r w:rsidRPr="00C40523">
        <w:rPr>
          <w:color w:val="000000"/>
          <w:sz w:val="20"/>
          <w:szCs w:val="24"/>
          <w:lang w:val="x-none"/>
        </w:rPr>
        <w:t xml:space="preserve">ідентифікаційний код </w:t>
      </w:r>
      <w:r w:rsidRPr="00C40523">
        <w:rPr>
          <w:color w:val="000000"/>
          <w:sz w:val="20"/>
          <w:szCs w:val="24"/>
        </w:rPr>
        <w:t>згідно</w:t>
      </w:r>
      <w:r w:rsidRPr="00C40523">
        <w:rPr>
          <w:color w:val="000000"/>
          <w:sz w:val="20"/>
          <w:szCs w:val="24"/>
          <w:lang w:val="x-none"/>
        </w:rPr>
        <w:t xml:space="preserve"> </w:t>
      </w:r>
      <w:r w:rsidRPr="00C40523">
        <w:rPr>
          <w:color w:val="000000"/>
          <w:sz w:val="20"/>
          <w:szCs w:val="24"/>
        </w:rPr>
        <w:t xml:space="preserve">з </w:t>
      </w:r>
      <w:r w:rsidRPr="00C40523">
        <w:rPr>
          <w:color w:val="000000"/>
          <w:sz w:val="20"/>
          <w:szCs w:val="24"/>
          <w:lang w:val="x-none"/>
        </w:rPr>
        <w:t>ЄДРПОУ</w:t>
      </w:r>
      <w:r w:rsidRPr="00C40523">
        <w:rPr>
          <w:sz w:val="20"/>
          <w:lang w:eastAsia="ru-RU"/>
        </w:rPr>
        <w:t>)</w:t>
      </w:r>
    </w:p>
    <w:p w:rsidR="00C36ABE" w:rsidRPr="00331453" w:rsidRDefault="00C36ABE" w:rsidP="00C36ABE">
      <w:pPr>
        <w:tabs>
          <w:tab w:val="left" w:pos="11340"/>
        </w:tabs>
        <w:spacing w:before="120"/>
        <w:jc w:val="both"/>
        <w:rPr>
          <w:szCs w:val="28"/>
          <w:lang w:val="ru-RU" w:eastAsia="ru-RU"/>
        </w:rPr>
      </w:pPr>
      <w:r w:rsidRPr="00331453">
        <w:rPr>
          <w:szCs w:val="28"/>
          <w:lang w:eastAsia="ru-RU"/>
        </w:rPr>
        <w:t>________________________________________________________</w:t>
      </w:r>
      <w:r w:rsidRPr="00331453">
        <w:rPr>
          <w:szCs w:val="28"/>
          <w:lang w:val="ru-RU" w:eastAsia="ru-RU"/>
        </w:rPr>
        <w:t>________</w:t>
      </w:r>
    </w:p>
    <w:p w:rsidR="00C36ABE" w:rsidRPr="00C40523" w:rsidRDefault="00C36ABE" w:rsidP="00C36ABE">
      <w:pPr>
        <w:tabs>
          <w:tab w:val="left" w:pos="11340"/>
        </w:tabs>
        <w:jc w:val="center"/>
        <w:rPr>
          <w:sz w:val="20"/>
          <w:lang w:eastAsia="ru-RU"/>
        </w:rPr>
      </w:pPr>
      <w:r w:rsidRPr="00C40523">
        <w:rPr>
          <w:sz w:val="20"/>
          <w:lang w:eastAsia="ru-RU"/>
        </w:rPr>
        <w:t>(місцезнаходження, номер телефону, адреса електронної пошти)</w:t>
      </w:r>
    </w:p>
    <w:p w:rsidR="00C36ABE" w:rsidRPr="00C40523" w:rsidRDefault="00C36ABE" w:rsidP="00C36ABE">
      <w:pPr>
        <w:spacing w:before="120"/>
        <w:rPr>
          <w:sz w:val="24"/>
          <w:szCs w:val="24"/>
          <w:lang w:eastAsia="ru-RU"/>
        </w:rPr>
      </w:pPr>
      <w:r w:rsidRPr="00C40523">
        <w:rPr>
          <w:szCs w:val="24"/>
          <w:lang w:eastAsia="ru-RU"/>
        </w:rPr>
        <w:t xml:space="preserve">в особі </w:t>
      </w:r>
      <w:r w:rsidRPr="00331453">
        <w:rPr>
          <w:szCs w:val="28"/>
          <w:lang w:eastAsia="ru-RU"/>
        </w:rPr>
        <w:t>________________________________</w:t>
      </w:r>
      <w:r w:rsidR="00331453">
        <w:rPr>
          <w:szCs w:val="28"/>
          <w:lang w:eastAsia="ru-RU"/>
        </w:rPr>
        <w:t>__________________________</w:t>
      </w:r>
    </w:p>
    <w:p w:rsidR="00C36ABE" w:rsidRPr="00C40523" w:rsidRDefault="00C36ABE" w:rsidP="00C36ABE">
      <w:pPr>
        <w:jc w:val="center"/>
        <w:rPr>
          <w:sz w:val="20"/>
          <w:lang w:eastAsia="ru-RU"/>
        </w:rPr>
      </w:pPr>
      <w:r w:rsidRPr="00C40523">
        <w:rPr>
          <w:sz w:val="20"/>
          <w:lang w:eastAsia="ru-RU"/>
        </w:rPr>
        <w:t>(найменування посади, ініціали (ініціал власного імені) та прізвище керівника</w:t>
      </w:r>
      <w:r w:rsidRPr="00C40523">
        <w:rPr>
          <w:b/>
          <w:sz w:val="20"/>
          <w:lang w:eastAsia="ru-RU"/>
        </w:rPr>
        <w:t>/</w:t>
      </w:r>
    </w:p>
    <w:p w:rsidR="00C36ABE" w:rsidRPr="00331453" w:rsidRDefault="00C36ABE" w:rsidP="00C36ABE">
      <w:pPr>
        <w:spacing w:before="120"/>
        <w:rPr>
          <w:szCs w:val="28"/>
          <w:lang w:eastAsia="ru-RU"/>
        </w:rPr>
      </w:pPr>
      <w:r w:rsidRPr="00331453">
        <w:rPr>
          <w:szCs w:val="28"/>
          <w:lang w:eastAsia="ru-RU"/>
        </w:rPr>
        <w:t xml:space="preserve">________________________________________________________________, </w:t>
      </w:r>
    </w:p>
    <w:p w:rsidR="00C36ABE" w:rsidRPr="00C40523" w:rsidRDefault="00C36ABE" w:rsidP="00C36ABE">
      <w:pPr>
        <w:jc w:val="center"/>
        <w:rPr>
          <w:sz w:val="20"/>
          <w:lang w:eastAsia="ru-RU"/>
        </w:rPr>
      </w:pPr>
      <w:r w:rsidRPr="00C40523">
        <w:rPr>
          <w:noProof/>
          <w:sz w:val="20"/>
          <w:lang w:eastAsia="ru-RU"/>
        </w:rPr>
        <w:t>голови комісії з припинення органу з визначення технічної прийнятності</w:t>
      </w:r>
      <w:r w:rsidRPr="00C40523">
        <w:rPr>
          <w:sz w:val="20"/>
          <w:lang w:eastAsia="ru-RU"/>
        </w:rPr>
        <w:t>)</w:t>
      </w:r>
    </w:p>
    <w:p w:rsidR="00C36ABE" w:rsidRPr="00C40523" w:rsidRDefault="00C36ABE" w:rsidP="00C36ABE">
      <w:pPr>
        <w:spacing w:before="120"/>
        <w:jc w:val="both"/>
        <w:rPr>
          <w:sz w:val="20"/>
          <w:lang w:val="ru-RU" w:eastAsia="ru-RU"/>
        </w:rPr>
      </w:pPr>
      <w:r w:rsidRPr="00C40523">
        <w:rPr>
          <w:szCs w:val="24"/>
          <w:lang w:eastAsia="ru-RU"/>
        </w:rPr>
        <w:t xml:space="preserve">що діє на підставі установчого документа юридичної особи, просить відкликати свідоцтво про призначення органу з визначення технічної прийнятності, видане </w:t>
      </w:r>
      <w:r w:rsidRPr="00C40523">
        <w:rPr>
          <w:noProof/>
          <w:szCs w:val="24"/>
          <w:lang w:val="ru-RU" w:eastAsia="ru-RU"/>
        </w:rPr>
        <w:t>згідно з наказом</w:t>
      </w:r>
      <w:r w:rsidRPr="00C40523">
        <w:rPr>
          <w:noProof/>
          <w:sz w:val="32"/>
          <w:szCs w:val="28"/>
          <w:lang w:val="ru-RU" w:eastAsia="ru-RU"/>
        </w:rPr>
        <w:t xml:space="preserve"> </w:t>
      </w:r>
      <w:r w:rsidRPr="00C40523">
        <w:rPr>
          <w:noProof/>
          <w:szCs w:val="28"/>
          <w:lang w:val="ru-RU" w:eastAsia="ru-RU"/>
        </w:rPr>
        <w:t>_______________________________</w:t>
      </w:r>
    </w:p>
    <w:p w:rsidR="00331453" w:rsidRDefault="00C36ABE" w:rsidP="00C36ABE">
      <w:pPr>
        <w:ind w:right="-143" w:firstLine="567"/>
        <w:jc w:val="center"/>
        <w:rPr>
          <w:noProof/>
          <w:sz w:val="20"/>
          <w:lang w:val="ru-RU" w:eastAsia="ru-RU"/>
        </w:rPr>
      </w:pPr>
      <w:r w:rsidRPr="00C40523">
        <w:rPr>
          <w:noProof/>
          <w:sz w:val="20"/>
          <w:lang w:val="ru-RU" w:eastAsia="ru-RU"/>
        </w:rPr>
        <w:t xml:space="preserve">                                                                           (найменування державного органу, </w:t>
      </w:r>
    </w:p>
    <w:p w:rsidR="00331453" w:rsidRPr="00331453" w:rsidRDefault="00331453" w:rsidP="00331453">
      <w:pPr>
        <w:tabs>
          <w:tab w:val="left" w:pos="11340"/>
        </w:tabs>
        <w:jc w:val="both"/>
        <w:rPr>
          <w:szCs w:val="28"/>
          <w:lang w:val="ru-RU" w:eastAsia="ru-RU"/>
        </w:rPr>
      </w:pPr>
      <w:r w:rsidRPr="00331453">
        <w:rPr>
          <w:szCs w:val="28"/>
          <w:lang w:eastAsia="ru-RU"/>
        </w:rPr>
        <w:t>________________________________________________________</w:t>
      </w:r>
      <w:r w:rsidRPr="00331453">
        <w:rPr>
          <w:szCs w:val="28"/>
          <w:lang w:val="ru-RU" w:eastAsia="ru-RU"/>
        </w:rPr>
        <w:t>________</w:t>
      </w:r>
    </w:p>
    <w:p w:rsidR="00C36ABE" w:rsidRPr="00C40523" w:rsidRDefault="00C36ABE" w:rsidP="00C36ABE">
      <w:pPr>
        <w:ind w:right="-143" w:firstLine="567"/>
        <w:jc w:val="center"/>
        <w:rPr>
          <w:noProof/>
          <w:sz w:val="20"/>
          <w:lang w:val="ru-RU" w:eastAsia="ru-RU"/>
        </w:rPr>
      </w:pPr>
      <w:r w:rsidRPr="00C40523">
        <w:rPr>
          <w:noProof/>
          <w:sz w:val="20"/>
          <w:lang w:val="ru-RU" w:eastAsia="ru-RU"/>
        </w:rPr>
        <w:t>що видав  відповідний наказ)</w:t>
      </w:r>
    </w:p>
    <w:p w:rsidR="00C36ABE" w:rsidRPr="00C40523" w:rsidRDefault="00C36ABE" w:rsidP="00C36ABE">
      <w:pPr>
        <w:spacing w:before="120"/>
        <w:rPr>
          <w:noProof/>
          <w:szCs w:val="24"/>
          <w:lang w:eastAsia="ru-RU"/>
        </w:rPr>
      </w:pPr>
      <w:r w:rsidRPr="00C40523">
        <w:rPr>
          <w:noProof/>
          <w:szCs w:val="24"/>
          <w:lang w:val="ru-RU" w:eastAsia="ru-RU"/>
        </w:rPr>
        <w:t>від ____ __________20____ р. № ______  _____________</w:t>
      </w:r>
      <w:r w:rsidRPr="00C40523">
        <w:rPr>
          <w:noProof/>
          <w:szCs w:val="24"/>
          <w:lang w:eastAsia="ru-RU"/>
        </w:rPr>
        <w:t>_</w:t>
      </w:r>
      <w:r w:rsidRPr="00C40523">
        <w:rPr>
          <w:noProof/>
          <w:szCs w:val="24"/>
          <w:lang w:val="ru-RU" w:eastAsia="ru-RU"/>
        </w:rPr>
        <w:t>______________.</w:t>
      </w:r>
    </w:p>
    <w:p w:rsidR="00C36ABE" w:rsidRPr="00C40523" w:rsidRDefault="00C36ABE" w:rsidP="00C36ABE">
      <w:pPr>
        <w:ind w:firstLine="567"/>
        <w:rPr>
          <w:noProof/>
          <w:sz w:val="20"/>
          <w:lang w:val="ru-RU" w:eastAsia="ru-RU"/>
        </w:rPr>
      </w:pPr>
      <w:r w:rsidRPr="00C40523">
        <w:rPr>
          <w:noProof/>
          <w:sz w:val="20"/>
          <w:lang w:val="ru-RU" w:eastAsia="ru-RU"/>
        </w:rPr>
        <w:t xml:space="preserve">                                                                                              (найменування наказу)</w:t>
      </w:r>
    </w:p>
    <w:p w:rsidR="00C36ABE" w:rsidRPr="00C40523" w:rsidRDefault="00C36ABE" w:rsidP="00C36ABE">
      <w:pPr>
        <w:tabs>
          <w:tab w:val="left" w:pos="11340"/>
        </w:tabs>
        <w:spacing w:before="120"/>
        <w:ind w:firstLine="567"/>
        <w:jc w:val="both"/>
        <w:rPr>
          <w:szCs w:val="24"/>
          <w:lang w:eastAsia="ru-RU"/>
        </w:rPr>
      </w:pPr>
      <w:r w:rsidRPr="00C40523">
        <w:rPr>
          <w:szCs w:val="24"/>
          <w:lang w:eastAsia="ru-RU"/>
        </w:rPr>
        <w:t>Спосіб отримання копії наказу про відкликання свідоцтва про призначення органу з визначення технічної прийнятності (зазначається необхідне):</w:t>
      </w:r>
    </w:p>
    <w:p w:rsidR="00C36ABE" w:rsidRPr="00C40523" w:rsidRDefault="00C36ABE" w:rsidP="00C36ABE">
      <w:pPr>
        <w:tabs>
          <w:tab w:val="left" w:pos="709"/>
          <w:tab w:val="left" w:pos="11340"/>
        </w:tabs>
        <w:spacing w:before="120"/>
        <w:jc w:val="both"/>
        <w:rPr>
          <w:szCs w:val="24"/>
          <w:lang w:eastAsia="ru-RU"/>
        </w:rPr>
      </w:pPr>
      <w:r w:rsidRPr="00C40523">
        <w:rPr>
          <w:szCs w:val="24"/>
          <w:lang w:eastAsia="ru-RU"/>
        </w:rPr>
        <w:t>□ у паперовій формі поштою, а саме:</w:t>
      </w:r>
    </w:p>
    <w:p w:rsidR="00C36ABE" w:rsidRPr="00C40523" w:rsidRDefault="00C36ABE" w:rsidP="00C36ABE">
      <w:pPr>
        <w:tabs>
          <w:tab w:val="left" w:pos="709"/>
          <w:tab w:val="left" w:pos="11340"/>
        </w:tabs>
        <w:spacing w:before="120"/>
        <w:jc w:val="both"/>
        <w:rPr>
          <w:szCs w:val="24"/>
          <w:lang w:eastAsia="ru-RU"/>
        </w:rPr>
      </w:pPr>
      <w:r w:rsidRPr="00C40523">
        <w:rPr>
          <w:szCs w:val="24"/>
          <w:lang w:eastAsia="ru-RU"/>
        </w:rPr>
        <w:t>□ рекомендованим листом з повідомленням про вручення;</w:t>
      </w:r>
    </w:p>
    <w:p w:rsidR="00C36ABE" w:rsidRPr="00C40523" w:rsidRDefault="00C36ABE" w:rsidP="00C36ABE">
      <w:pPr>
        <w:tabs>
          <w:tab w:val="left" w:pos="709"/>
          <w:tab w:val="left" w:pos="11340"/>
        </w:tabs>
        <w:spacing w:before="120"/>
        <w:jc w:val="both"/>
        <w:rPr>
          <w:szCs w:val="24"/>
          <w:lang w:eastAsia="ru-RU"/>
        </w:rPr>
      </w:pPr>
      <w:r w:rsidRPr="00C40523">
        <w:rPr>
          <w:szCs w:val="24"/>
          <w:lang w:eastAsia="ru-RU"/>
        </w:rPr>
        <w:t>□ кур’єром за додаткову плату;</w:t>
      </w:r>
    </w:p>
    <w:p w:rsidR="00C36ABE" w:rsidRPr="00C40523" w:rsidRDefault="00C36ABE" w:rsidP="00C36ABE">
      <w:pPr>
        <w:tabs>
          <w:tab w:val="left" w:pos="11340"/>
        </w:tabs>
        <w:spacing w:before="120"/>
        <w:jc w:val="both"/>
        <w:rPr>
          <w:szCs w:val="24"/>
          <w:lang w:eastAsia="ru-RU"/>
        </w:rPr>
      </w:pPr>
      <w:r w:rsidRPr="00C40523">
        <w:rPr>
          <w:szCs w:val="24"/>
          <w:lang w:eastAsia="ru-RU"/>
        </w:rPr>
        <w:t xml:space="preserve">□ в електронній формі через відповідні інформаційно-комунікаційні системи (Портал електронних сервісів Мінекономіки, Систему електронної взаємодії органів виконавчої влади, Єдиний державний вебпортал електронних послуг (у разі технічної можливості) (лише для органів з визначення технічної прийнятності, що подали заяву про відкликання дії свідоцтва в електронній формі через відповідні інформаційно-комунікаційні системи (Портал електронних сервісів Мінекономіки, Систему електронної </w:t>
      </w:r>
      <w:r w:rsidRPr="00C40523">
        <w:rPr>
          <w:szCs w:val="24"/>
          <w:lang w:eastAsia="ru-RU"/>
        </w:rPr>
        <w:lastRenderedPageBreak/>
        <w:t>взаємодії органів виконавчої влади, Єдиний державний вебпортал електронних послуг (у разі технічної можливості).</w:t>
      </w:r>
    </w:p>
    <w:p w:rsidR="00C36ABE" w:rsidRPr="00C40523" w:rsidRDefault="00C36ABE" w:rsidP="00C36ABE">
      <w:pPr>
        <w:tabs>
          <w:tab w:val="left" w:pos="11340"/>
        </w:tabs>
        <w:spacing w:before="120"/>
        <w:ind w:firstLine="567"/>
        <w:jc w:val="both"/>
        <w:rPr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582"/>
        <w:gridCol w:w="6489"/>
      </w:tblGrid>
      <w:tr w:rsidR="00C36ABE" w:rsidRPr="00C40523" w:rsidTr="00911DCE">
        <w:tc>
          <w:tcPr>
            <w:tcW w:w="1423" w:type="pct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40523">
              <w:rPr>
                <w:noProof/>
                <w:szCs w:val="28"/>
                <w:lang w:val="ru-RU" w:eastAsia="ru-RU"/>
              </w:rPr>
              <w:t>_____________</w:t>
            </w:r>
            <w:r w:rsidRPr="00C40523">
              <w:rPr>
                <w:noProof/>
                <w:sz w:val="24"/>
                <w:szCs w:val="24"/>
                <w:lang w:val="ru-RU" w:eastAsia="ru-RU"/>
              </w:rPr>
              <w:br/>
            </w:r>
            <w:r w:rsidRPr="00C40523">
              <w:rPr>
                <w:noProof/>
                <w:sz w:val="20"/>
                <w:lang w:val="ru-RU" w:eastAsia="ru-RU"/>
              </w:rPr>
              <w:t>(підпис)</w:t>
            </w:r>
          </w:p>
        </w:tc>
        <w:tc>
          <w:tcPr>
            <w:tcW w:w="3577" w:type="pct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40523">
              <w:rPr>
                <w:noProof/>
                <w:szCs w:val="28"/>
                <w:lang w:val="ru-RU" w:eastAsia="ru-RU"/>
              </w:rPr>
              <w:t>___________________________________________</w:t>
            </w:r>
            <w:r w:rsidRPr="00C40523">
              <w:rPr>
                <w:noProof/>
                <w:sz w:val="24"/>
                <w:szCs w:val="24"/>
                <w:lang w:val="ru-RU" w:eastAsia="ru-RU"/>
              </w:rPr>
              <w:br/>
            </w:r>
            <w:r w:rsidRPr="00C40523">
              <w:rPr>
                <w:noProof/>
                <w:sz w:val="20"/>
                <w:lang w:val="ru-RU" w:eastAsia="ru-RU"/>
              </w:rPr>
              <w:t xml:space="preserve">(найменування посади, </w:t>
            </w:r>
            <w:r w:rsidRPr="00C40523">
              <w:rPr>
                <w:color w:val="000000"/>
                <w:sz w:val="20"/>
                <w:lang w:eastAsia="ru-RU"/>
              </w:rPr>
              <w:t>ініціали (ініціал власного імені)</w:t>
            </w:r>
            <w:r w:rsidRPr="00C40523">
              <w:rPr>
                <w:noProof/>
                <w:sz w:val="20"/>
                <w:lang w:val="ru-RU" w:eastAsia="ru-RU"/>
              </w:rPr>
              <w:t xml:space="preserve"> та прізвище керівника </w:t>
            </w:r>
            <w:r w:rsidRPr="00C40523">
              <w:rPr>
                <w:noProof/>
                <w:sz w:val="20"/>
                <w:lang w:eastAsia="ru-RU"/>
              </w:rPr>
              <w:t>органу з визначення технічної прийнятності</w:t>
            </w:r>
            <w:r w:rsidRPr="00C40523">
              <w:rPr>
                <w:noProof/>
                <w:sz w:val="20"/>
                <w:lang w:val="ru-RU" w:eastAsia="ru-RU"/>
              </w:rPr>
              <w:t>)</w:t>
            </w:r>
          </w:p>
        </w:tc>
      </w:tr>
    </w:tbl>
    <w:p w:rsidR="00C36ABE" w:rsidRPr="00C40523" w:rsidRDefault="00C36ABE" w:rsidP="00C36ABE">
      <w:pPr>
        <w:autoSpaceDE w:val="0"/>
        <w:autoSpaceDN w:val="0"/>
        <w:adjustRightInd w:val="0"/>
        <w:spacing w:before="120"/>
        <w:ind w:firstLine="567"/>
        <w:jc w:val="both"/>
        <w:rPr>
          <w:sz w:val="24"/>
          <w:szCs w:val="24"/>
        </w:rPr>
      </w:pPr>
      <w:r w:rsidRPr="00C40523">
        <w:rPr>
          <w:noProof/>
          <w:szCs w:val="28"/>
        </w:rPr>
        <w:t>____  __________ 20__ р.</w:t>
      </w:r>
    </w:p>
    <w:p w:rsidR="00C36ABE" w:rsidRPr="00C40523" w:rsidRDefault="00C36ABE" w:rsidP="00C36ABE">
      <w:pPr>
        <w:spacing w:before="120"/>
        <w:ind w:right="-113"/>
        <w:jc w:val="both"/>
        <w:rPr>
          <w:rFonts w:ascii="Antiqua" w:hAnsi="Antiqua"/>
          <w:color w:val="000000"/>
          <w:sz w:val="24"/>
          <w:lang w:eastAsia="ru-RU"/>
        </w:rPr>
      </w:pPr>
      <w:r>
        <w:rPr>
          <w:rFonts w:asciiTheme="minorHAnsi" w:hAnsiTheme="minorHAnsi"/>
          <w:color w:val="000000"/>
          <w:sz w:val="24"/>
          <w:lang w:eastAsia="ru-RU"/>
        </w:rPr>
        <w:t>_________</w:t>
      </w:r>
      <w:r w:rsidRPr="00C40523">
        <w:rPr>
          <w:rFonts w:ascii="Antiqua" w:hAnsi="Antiqua"/>
          <w:color w:val="000000"/>
          <w:sz w:val="24"/>
          <w:lang w:eastAsia="ru-RU"/>
        </w:rPr>
        <w:t xml:space="preserve"> </w:t>
      </w:r>
    </w:p>
    <w:p w:rsidR="00C36ABE" w:rsidRDefault="00C36ABE" w:rsidP="00C36ABE">
      <w:pPr>
        <w:spacing w:before="120"/>
        <w:ind w:left="1134" w:right="-113" w:hanging="1134"/>
        <w:jc w:val="both"/>
        <w:rPr>
          <w:color w:val="000000"/>
          <w:sz w:val="24"/>
          <w:szCs w:val="24"/>
          <w:lang w:eastAsia="ru-RU"/>
        </w:rPr>
      </w:pPr>
      <w:r w:rsidRPr="00C40523">
        <w:rPr>
          <w:color w:val="000000"/>
          <w:sz w:val="24"/>
          <w:lang w:eastAsia="ru-RU"/>
        </w:rPr>
        <w:t xml:space="preserve">Примітка. </w:t>
      </w:r>
      <w:r w:rsidRPr="00C40523">
        <w:rPr>
          <w:color w:val="000000"/>
          <w:sz w:val="24"/>
          <w:szCs w:val="24"/>
          <w:lang w:eastAsia="ru-RU"/>
        </w:rPr>
        <w:t xml:space="preserve">У разі перебування органу з визначення технічної прийнятності у стані припинення заява про відкликання свідоцтва про призначення подається </w:t>
      </w:r>
      <w:r>
        <w:rPr>
          <w:color w:val="000000"/>
          <w:sz w:val="24"/>
          <w:szCs w:val="24"/>
          <w:lang w:eastAsia="ru-RU"/>
        </w:rPr>
        <w:br/>
      </w:r>
      <w:r w:rsidRPr="00C40523">
        <w:rPr>
          <w:color w:val="000000"/>
          <w:sz w:val="24"/>
          <w:szCs w:val="24"/>
          <w:lang w:eastAsia="ru-RU"/>
        </w:rPr>
        <w:t>від імені та за підписом голови комісії з припинення (комісії з реорганізац</w:t>
      </w:r>
      <w:r w:rsidR="00B4200D">
        <w:rPr>
          <w:color w:val="000000"/>
          <w:sz w:val="24"/>
          <w:szCs w:val="24"/>
          <w:lang w:eastAsia="ru-RU"/>
        </w:rPr>
        <w:t>ії або ліквідаційної комісії).</w:t>
      </w:r>
    </w:p>
    <w:p w:rsidR="00B4200D" w:rsidRDefault="00B4200D" w:rsidP="00C36ABE">
      <w:pPr>
        <w:spacing w:before="120"/>
        <w:ind w:left="1134" w:right="-113" w:hanging="1134"/>
        <w:jc w:val="both"/>
        <w:rPr>
          <w:color w:val="000000"/>
          <w:sz w:val="24"/>
          <w:szCs w:val="24"/>
          <w:lang w:eastAsia="ru-RU"/>
        </w:rPr>
      </w:pPr>
    </w:p>
    <w:p w:rsidR="00B4200D" w:rsidRPr="00B4200D" w:rsidRDefault="00B4200D" w:rsidP="00B4200D">
      <w:pPr>
        <w:spacing w:before="120"/>
        <w:ind w:right="-113" w:firstLine="709"/>
        <w:jc w:val="both"/>
        <w:rPr>
          <w:sz w:val="24"/>
          <w:szCs w:val="24"/>
          <w:lang w:eastAsia="ru-RU"/>
        </w:rPr>
      </w:pPr>
      <w:r w:rsidRPr="00B4200D">
        <w:rPr>
          <w:rStyle w:val="st46"/>
          <w:color w:val="auto"/>
          <w:sz w:val="24"/>
          <w:szCs w:val="24"/>
        </w:rPr>
        <w:t xml:space="preserve">{Додаток 9 в редакції Постанови Кабінету Міністрів України </w:t>
      </w:r>
      <w:r w:rsidRPr="00B4200D">
        <w:rPr>
          <w:rStyle w:val="st131"/>
          <w:color w:val="auto"/>
          <w:sz w:val="24"/>
          <w:szCs w:val="24"/>
        </w:rPr>
        <w:t>№ 1279 від 15.10.2026</w:t>
      </w:r>
      <w:r w:rsidRPr="00B4200D">
        <w:rPr>
          <w:rStyle w:val="st46"/>
          <w:color w:val="auto"/>
          <w:sz w:val="24"/>
          <w:szCs w:val="24"/>
        </w:rPr>
        <w:t>}</w:t>
      </w:r>
    </w:p>
    <w:sectPr w:rsidR="00B4200D" w:rsidRPr="00B4200D" w:rsidSect="005121E6">
      <w:headerReference w:type="even" r:id="rId7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4BA" w:rsidRDefault="004524BA">
      <w:r>
        <w:separator/>
      </w:r>
    </w:p>
  </w:endnote>
  <w:endnote w:type="continuationSeparator" w:id="0">
    <w:p w:rsidR="004524BA" w:rsidRDefault="00452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4BA" w:rsidRDefault="004524BA">
      <w:r>
        <w:separator/>
      </w:r>
    </w:p>
  </w:footnote>
  <w:footnote w:type="continuationSeparator" w:id="0">
    <w:p w:rsidR="004524BA" w:rsidRDefault="00452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B07A9"/>
    <w:rsid w:val="00172F23"/>
    <w:rsid w:val="001A295C"/>
    <w:rsid w:val="001A5FC5"/>
    <w:rsid w:val="001D5A81"/>
    <w:rsid w:val="00210F96"/>
    <w:rsid w:val="00311BA2"/>
    <w:rsid w:val="00331453"/>
    <w:rsid w:val="00344E4C"/>
    <w:rsid w:val="00354EFE"/>
    <w:rsid w:val="003B523D"/>
    <w:rsid w:val="00416835"/>
    <w:rsid w:val="004362BD"/>
    <w:rsid w:val="004524BA"/>
    <w:rsid w:val="004C29EB"/>
    <w:rsid w:val="004C3A7D"/>
    <w:rsid w:val="004F6EEF"/>
    <w:rsid w:val="005121E6"/>
    <w:rsid w:val="00525BBB"/>
    <w:rsid w:val="005B0D8E"/>
    <w:rsid w:val="0063408E"/>
    <w:rsid w:val="006772F1"/>
    <w:rsid w:val="007D7BAD"/>
    <w:rsid w:val="00813211"/>
    <w:rsid w:val="00893231"/>
    <w:rsid w:val="008B49FF"/>
    <w:rsid w:val="009175E2"/>
    <w:rsid w:val="009B60AD"/>
    <w:rsid w:val="009F569D"/>
    <w:rsid w:val="00A35EF1"/>
    <w:rsid w:val="00AE051C"/>
    <w:rsid w:val="00AF4C70"/>
    <w:rsid w:val="00B24659"/>
    <w:rsid w:val="00B4200D"/>
    <w:rsid w:val="00C36ABE"/>
    <w:rsid w:val="00C40523"/>
    <w:rsid w:val="00D62814"/>
    <w:rsid w:val="00DC64C3"/>
    <w:rsid w:val="00E14E67"/>
    <w:rsid w:val="00E8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74B83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uiPriority w:val="99"/>
    <w:pPr>
      <w:spacing w:before="120"/>
      <w:ind w:firstLine="567"/>
    </w:pPr>
  </w:style>
  <w:style w:type="paragraph" w:customStyle="1" w:styleId="a6">
    <w:name w:val="Шапка документу"/>
    <w:basedOn w:val="a"/>
    <w:uiPriority w:val="99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uiPriority w:val="99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uiPriority w:val="99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uiPriority w:val="99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uiPriority w:val="99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uiPriority w:val="99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uiPriority w:val="99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uiPriority w:val="99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uiPriority w:val="99"/>
    <w:pPr>
      <w:ind w:firstLine="567"/>
      <w:jc w:val="both"/>
    </w:pPr>
  </w:style>
  <w:style w:type="paragraph" w:customStyle="1" w:styleId="ShapkaDocumentu">
    <w:name w:val="Shapka Documentu"/>
    <w:basedOn w:val="NormalText"/>
    <w:uiPriority w:val="99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locked/>
    <w:rsid w:val="00C40523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locked/>
    <w:rsid w:val="00C40523"/>
    <w:rPr>
      <w:b/>
    </w:rPr>
  </w:style>
  <w:style w:type="character" w:customStyle="1" w:styleId="30">
    <w:name w:val="Заголовок 3 Знак"/>
    <w:basedOn w:val="a0"/>
    <w:link w:val="3"/>
    <w:uiPriority w:val="9"/>
    <w:locked/>
    <w:rsid w:val="00C40523"/>
    <w:rPr>
      <w:b/>
      <w:i/>
    </w:rPr>
  </w:style>
  <w:style w:type="character" w:customStyle="1" w:styleId="40">
    <w:name w:val="Заголовок 4 Знак"/>
    <w:basedOn w:val="a0"/>
    <w:link w:val="4"/>
    <w:uiPriority w:val="9"/>
    <w:locked/>
    <w:rsid w:val="00C40523"/>
  </w:style>
  <w:style w:type="character" w:customStyle="1" w:styleId="a4">
    <w:name w:val="Нижній колонтитул Знак"/>
    <w:basedOn w:val="a0"/>
    <w:link w:val="a3"/>
    <w:uiPriority w:val="99"/>
    <w:locked/>
    <w:rsid w:val="00C40523"/>
  </w:style>
  <w:style w:type="character" w:customStyle="1" w:styleId="a8">
    <w:name w:val="Верхній колонтитул Знак"/>
    <w:basedOn w:val="a0"/>
    <w:link w:val="a7"/>
    <w:uiPriority w:val="99"/>
    <w:locked/>
    <w:rsid w:val="00C40523"/>
  </w:style>
  <w:style w:type="character" w:styleId="af">
    <w:name w:val="Hyperlink"/>
    <w:basedOn w:val="a0"/>
    <w:uiPriority w:val="99"/>
    <w:unhideWhenUsed/>
    <w:rsid w:val="00C40523"/>
    <w:rPr>
      <w:rFonts w:ascii="Times New Roman" w:hAnsi="Times New Roman" w:cs="Times New Roman"/>
      <w:color w:val="000000"/>
      <w:u w:val="single"/>
    </w:rPr>
  </w:style>
  <w:style w:type="character" w:styleId="af0">
    <w:name w:val="FollowedHyperlink"/>
    <w:basedOn w:val="a0"/>
    <w:uiPriority w:val="99"/>
    <w:unhideWhenUsed/>
    <w:rsid w:val="00C40523"/>
    <w:rPr>
      <w:rFonts w:cs="Times New Roman"/>
      <w:color w:val="954F72" w:themeColor="followedHyperlink"/>
      <w:u w:val="single"/>
    </w:rPr>
  </w:style>
  <w:style w:type="character" w:styleId="af1">
    <w:name w:val="Emphasis"/>
    <w:basedOn w:val="a0"/>
    <w:uiPriority w:val="20"/>
    <w:qFormat/>
    <w:rsid w:val="00C40523"/>
    <w:rPr>
      <w:rFonts w:ascii="Times New Roman" w:hAnsi="Times New Roman" w:cs="Times New Roman"/>
      <w:i/>
    </w:rPr>
  </w:style>
  <w:style w:type="paragraph" w:styleId="HTML">
    <w:name w:val="HTML Preformatted"/>
    <w:basedOn w:val="a"/>
    <w:link w:val="HTML0"/>
    <w:uiPriority w:val="99"/>
    <w:unhideWhenUsed/>
    <w:rsid w:val="00C405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2"/>
      <w:szCs w:val="22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C40523"/>
    <w:rPr>
      <w:rFonts w:ascii="Courier New" w:hAnsi="Courier New" w:cs="Courier New"/>
      <w:color w:val="000000"/>
      <w:sz w:val="22"/>
      <w:szCs w:val="22"/>
      <w:lang w:val="ru-RU" w:eastAsia="ru-RU"/>
    </w:rPr>
  </w:style>
  <w:style w:type="character" w:styleId="af2">
    <w:name w:val="Strong"/>
    <w:basedOn w:val="a0"/>
    <w:uiPriority w:val="22"/>
    <w:qFormat/>
    <w:rsid w:val="00C40523"/>
    <w:rPr>
      <w:rFonts w:ascii="Times New Roman" w:hAnsi="Times New Roman" w:cs="Times New Roman"/>
      <w:b/>
    </w:rPr>
  </w:style>
  <w:style w:type="paragraph" w:customStyle="1" w:styleId="msonormal0">
    <w:name w:val="msonormal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rmal (Web)"/>
    <w:basedOn w:val="a"/>
    <w:uiPriority w:val="99"/>
    <w:unhideWhenUsed/>
    <w:rsid w:val="00C40523"/>
    <w:pPr>
      <w:spacing w:before="100" w:beforeAutospacing="1" w:after="100" w:afterAutospacing="1"/>
    </w:pPr>
    <w:rPr>
      <w:sz w:val="24"/>
      <w:szCs w:val="24"/>
    </w:rPr>
  </w:style>
  <w:style w:type="paragraph" w:styleId="af4">
    <w:name w:val="annotation text"/>
    <w:basedOn w:val="a"/>
    <w:link w:val="af5"/>
    <w:uiPriority w:val="99"/>
    <w:unhideWhenUsed/>
    <w:rsid w:val="00C40523"/>
    <w:pPr>
      <w:spacing w:before="100" w:beforeAutospacing="1" w:after="100" w:afterAutospacing="1"/>
    </w:pPr>
    <w:rPr>
      <w:sz w:val="20"/>
    </w:rPr>
  </w:style>
  <w:style w:type="character" w:customStyle="1" w:styleId="af5">
    <w:name w:val="Текст примітки Знак"/>
    <w:basedOn w:val="a0"/>
    <w:link w:val="af4"/>
    <w:uiPriority w:val="99"/>
    <w:rsid w:val="00C40523"/>
    <w:rPr>
      <w:sz w:val="20"/>
    </w:rPr>
  </w:style>
  <w:style w:type="paragraph" w:styleId="af6">
    <w:name w:val="Body Text"/>
    <w:basedOn w:val="a"/>
    <w:link w:val="af7"/>
    <w:uiPriority w:val="99"/>
    <w:unhideWhenUsed/>
    <w:rsid w:val="00C40523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character" w:customStyle="1" w:styleId="af7">
    <w:name w:val="Основний текст Знак"/>
    <w:basedOn w:val="a0"/>
    <w:link w:val="af6"/>
    <w:uiPriority w:val="99"/>
    <w:rsid w:val="00C40523"/>
    <w:rPr>
      <w:color w:val="000000"/>
      <w:sz w:val="24"/>
      <w:szCs w:val="24"/>
      <w:lang w:eastAsia="ru-RU"/>
    </w:rPr>
  </w:style>
  <w:style w:type="paragraph" w:styleId="af8">
    <w:name w:val="Document Map"/>
    <w:basedOn w:val="a"/>
    <w:link w:val="af9"/>
    <w:uiPriority w:val="99"/>
    <w:unhideWhenUsed/>
    <w:rsid w:val="00C40523"/>
    <w:pPr>
      <w:shd w:val="clear" w:color="auto" w:fill="000080"/>
    </w:pPr>
    <w:rPr>
      <w:rFonts w:ascii="Tahoma" w:hAnsi="Tahoma" w:cs="Tahoma"/>
      <w:sz w:val="20"/>
      <w:lang w:val="ru-RU" w:eastAsia="ru-RU"/>
    </w:rPr>
  </w:style>
  <w:style w:type="character" w:customStyle="1" w:styleId="af9">
    <w:name w:val="Схема документа Знак"/>
    <w:basedOn w:val="a0"/>
    <w:link w:val="af8"/>
    <w:uiPriority w:val="99"/>
    <w:rsid w:val="00C40523"/>
    <w:rPr>
      <w:rFonts w:ascii="Tahoma" w:hAnsi="Tahoma" w:cs="Tahoma"/>
      <w:sz w:val="20"/>
      <w:shd w:val="clear" w:color="auto" w:fill="000080"/>
      <w:lang w:val="ru-RU" w:eastAsia="ru-RU"/>
    </w:rPr>
  </w:style>
  <w:style w:type="paragraph" w:styleId="afa">
    <w:name w:val="Plain Text"/>
    <w:basedOn w:val="a"/>
    <w:link w:val="afb"/>
    <w:uiPriority w:val="99"/>
    <w:unhideWhenUsed/>
    <w:rsid w:val="00C40523"/>
    <w:rPr>
      <w:rFonts w:ascii="Courier New" w:hAnsi="Courier New"/>
      <w:noProof/>
      <w:sz w:val="20"/>
      <w:lang w:val="en-GB" w:eastAsia="ru-RU"/>
    </w:rPr>
  </w:style>
  <w:style w:type="character" w:customStyle="1" w:styleId="afb">
    <w:name w:val="Текст Знак"/>
    <w:basedOn w:val="a0"/>
    <w:link w:val="afa"/>
    <w:uiPriority w:val="99"/>
    <w:rsid w:val="00C40523"/>
    <w:rPr>
      <w:rFonts w:ascii="Courier New" w:hAnsi="Courier New"/>
      <w:noProof/>
      <w:sz w:val="20"/>
      <w:lang w:val="en-GB" w:eastAsia="ru-RU"/>
    </w:rPr>
  </w:style>
  <w:style w:type="paragraph" w:styleId="afc">
    <w:name w:val="annotation subject"/>
    <w:basedOn w:val="af4"/>
    <w:next w:val="af4"/>
    <w:link w:val="afd"/>
    <w:uiPriority w:val="99"/>
    <w:unhideWhenUsed/>
    <w:rsid w:val="00C40523"/>
    <w:rPr>
      <w:b/>
      <w:bCs/>
    </w:rPr>
  </w:style>
  <w:style w:type="character" w:customStyle="1" w:styleId="afd">
    <w:name w:val="Тема примітки Знак"/>
    <w:basedOn w:val="af5"/>
    <w:link w:val="afc"/>
    <w:uiPriority w:val="99"/>
    <w:rsid w:val="00C40523"/>
    <w:rPr>
      <w:b/>
      <w:bCs/>
      <w:sz w:val="20"/>
    </w:rPr>
  </w:style>
  <w:style w:type="paragraph" w:styleId="afe">
    <w:name w:val="Balloon Text"/>
    <w:basedOn w:val="a"/>
    <w:link w:val="aff"/>
    <w:uiPriority w:val="99"/>
    <w:unhideWhenUsed/>
    <w:rsid w:val="00C40523"/>
    <w:rPr>
      <w:rFonts w:ascii="Tahoma" w:hAnsi="Tahoma"/>
      <w:noProof/>
      <w:sz w:val="16"/>
      <w:szCs w:val="16"/>
      <w:lang w:val="en-GB" w:eastAsia="ru-RU"/>
    </w:rPr>
  </w:style>
  <w:style w:type="character" w:customStyle="1" w:styleId="aff">
    <w:name w:val="Текст у виносці Знак"/>
    <w:basedOn w:val="a0"/>
    <w:link w:val="afe"/>
    <w:uiPriority w:val="99"/>
    <w:rsid w:val="00C40523"/>
    <w:rPr>
      <w:rFonts w:ascii="Tahoma" w:hAnsi="Tahoma"/>
      <w:noProof/>
      <w:sz w:val="16"/>
      <w:szCs w:val="16"/>
      <w:lang w:val="en-GB" w:eastAsia="ru-RU"/>
    </w:rPr>
  </w:style>
  <w:style w:type="paragraph" w:customStyle="1" w:styleId="st2">
    <w:name w:val="st2"/>
    <w:uiPriority w:val="99"/>
    <w:rsid w:val="00C40523"/>
    <w:pPr>
      <w:widowControl w:val="0"/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eastAsia="ru-RU"/>
    </w:rPr>
  </w:style>
  <w:style w:type="paragraph" w:customStyle="1" w:styleId="st3">
    <w:name w:val="st3"/>
    <w:uiPriority w:val="99"/>
    <w:rsid w:val="00C40523"/>
    <w:pPr>
      <w:widowControl w:val="0"/>
      <w:autoSpaceDE w:val="0"/>
      <w:autoSpaceDN w:val="0"/>
      <w:adjustRightInd w:val="0"/>
      <w:spacing w:after="150"/>
      <w:ind w:left="450" w:right="450"/>
      <w:jc w:val="center"/>
    </w:pPr>
    <w:rPr>
      <w:sz w:val="24"/>
      <w:szCs w:val="24"/>
      <w:lang w:eastAsia="ru-RU"/>
    </w:rPr>
  </w:style>
  <w:style w:type="paragraph" w:customStyle="1" w:styleId="st12">
    <w:name w:val="st12"/>
    <w:uiPriority w:val="99"/>
    <w:rsid w:val="00C40523"/>
    <w:pPr>
      <w:widowControl w:val="0"/>
      <w:autoSpaceDE w:val="0"/>
      <w:autoSpaceDN w:val="0"/>
      <w:adjustRightInd w:val="0"/>
      <w:spacing w:before="150" w:after="150"/>
      <w:jc w:val="center"/>
    </w:pPr>
    <w:rPr>
      <w:sz w:val="24"/>
      <w:szCs w:val="24"/>
      <w:lang w:eastAsia="ru-RU"/>
    </w:rPr>
  </w:style>
  <w:style w:type="paragraph" w:customStyle="1" w:styleId="CM1">
    <w:name w:val="CM1"/>
    <w:basedOn w:val="a"/>
    <w:next w:val="a"/>
    <w:uiPriority w:val="99"/>
    <w:rsid w:val="00C40523"/>
    <w:pPr>
      <w:autoSpaceDE w:val="0"/>
      <w:autoSpaceDN w:val="0"/>
      <w:adjustRightInd w:val="0"/>
    </w:pPr>
    <w:rPr>
      <w:sz w:val="24"/>
      <w:szCs w:val="24"/>
      <w:lang w:val="ru-RU" w:eastAsia="ru-RU"/>
    </w:rPr>
  </w:style>
  <w:style w:type="paragraph" w:customStyle="1" w:styleId="CM4">
    <w:name w:val="CM4"/>
    <w:basedOn w:val="a"/>
    <w:next w:val="a"/>
    <w:uiPriority w:val="99"/>
    <w:rsid w:val="00C40523"/>
    <w:pPr>
      <w:autoSpaceDE w:val="0"/>
      <w:autoSpaceDN w:val="0"/>
      <w:adjustRightInd w:val="0"/>
    </w:pPr>
    <w:rPr>
      <w:rFonts w:ascii="EUAlbertina" w:hAnsi="EUAlbertina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C4052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ru-RU" w:eastAsia="en-US"/>
    </w:rPr>
  </w:style>
  <w:style w:type="paragraph" w:customStyle="1" w:styleId="tbl-txt">
    <w:name w:val="tbl-txt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normal">
    <w:name w:val="oj-normal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tbl-txt">
    <w:name w:val="oj-tbl-txt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tbl-num">
    <w:name w:val="oj-tbl-num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rvps14">
    <w:name w:val="rvps14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6">
    <w:name w:val="rvps6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2">
    <w:name w:val="rvps2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7">
    <w:name w:val="rvps7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ff0">
    <w:name w:val="footnote reference"/>
    <w:basedOn w:val="a0"/>
    <w:uiPriority w:val="99"/>
    <w:unhideWhenUsed/>
    <w:rsid w:val="00C40523"/>
    <w:rPr>
      <w:rFonts w:ascii="Times New Roman" w:hAnsi="Times New Roman" w:cs="Times New Roman"/>
      <w:vertAlign w:val="superscript"/>
    </w:rPr>
  </w:style>
  <w:style w:type="character" w:styleId="aff1">
    <w:name w:val="annotation reference"/>
    <w:basedOn w:val="a0"/>
    <w:uiPriority w:val="99"/>
    <w:unhideWhenUsed/>
    <w:rsid w:val="00C40523"/>
    <w:rPr>
      <w:rFonts w:ascii="Times New Roman" w:hAnsi="Times New Roman" w:cs="Times New Roman"/>
      <w:sz w:val="16"/>
    </w:rPr>
  </w:style>
  <w:style w:type="character" w:styleId="aff2">
    <w:name w:val="page number"/>
    <w:basedOn w:val="a0"/>
    <w:uiPriority w:val="99"/>
    <w:unhideWhenUsed/>
    <w:rsid w:val="00C40523"/>
    <w:rPr>
      <w:rFonts w:ascii="Times New Roman" w:hAnsi="Times New Roman" w:cs="Times New Roman"/>
    </w:rPr>
  </w:style>
  <w:style w:type="character" w:customStyle="1" w:styleId="st42">
    <w:name w:val="st42"/>
    <w:uiPriority w:val="99"/>
    <w:rsid w:val="00C40523"/>
    <w:rPr>
      <w:color w:val="000000"/>
    </w:rPr>
  </w:style>
  <w:style w:type="character" w:customStyle="1" w:styleId="st24">
    <w:name w:val="st24"/>
    <w:rsid w:val="00C40523"/>
    <w:rPr>
      <w:b/>
      <w:color w:val="000000"/>
      <w:sz w:val="32"/>
    </w:rPr>
  </w:style>
  <w:style w:type="character" w:customStyle="1" w:styleId="hps">
    <w:name w:val="hps"/>
    <w:rsid w:val="00C40523"/>
  </w:style>
  <w:style w:type="character" w:customStyle="1" w:styleId="rvts37">
    <w:name w:val="rvts37"/>
    <w:rsid w:val="00C40523"/>
  </w:style>
  <w:style w:type="character" w:customStyle="1" w:styleId="apple-converted-space">
    <w:name w:val="apple-converted-space"/>
    <w:rsid w:val="00C40523"/>
  </w:style>
  <w:style w:type="character" w:customStyle="1" w:styleId="italic">
    <w:name w:val="italic"/>
    <w:rsid w:val="00C40523"/>
  </w:style>
  <w:style w:type="character" w:customStyle="1" w:styleId="rvts0">
    <w:name w:val="rvts0"/>
    <w:rsid w:val="00C40523"/>
  </w:style>
  <w:style w:type="character" w:customStyle="1" w:styleId="notranslate">
    <w:name w:val="notranslate"/>
    <w:rsid w:val="00C40523"/>
  </w:style>
  <w:style w:type="character" w:customStyle="1" w:styleId="super">
    <w:name w:val="super"/>
    <w:rsid w:val="00C40523"/>
  </w:style>
  <w:style w:type="character" w:customStyle="1" w:styleId="rvts23">
    <w:name w:val="rvts23"/>
    <w:rsid w:val="00C40523"/>
  </w:style>
  <w:style w:type="character" w:customStyle="1" w:styleId="badge">
    <w:name w:val="badge"/>
    <w:rsid w:val="00C40523"/>
  </w:style>
  <w:style w:type="character" w:customStyle="1" w:styleId="dat">
    <w:name w:val="dat"/>
    <w:rsid w:val="00C40523"/>
  </w:style>
  <w:style w:type="character" w:customStyle="1" w:styleId="rvts9">
    <w:name w:val="rvts9"/>
    <w:rsid w:val="00C40523"/>
  </w:style>
  <w:style w:type="character" w:customStyle="1" w:styleId="y2iqfc">
    <w:name w:val="y2iqfc"/>
    <w:rsid w:val="00C40523"/>
  </w:style>
  <w:style w:type="character" w:customStyle="1" w:styleId="oj-italic">
    <w:name w:val="oj-italic"/>
    <w:rsid w:val="00C40523"/>
  </w:style>
  <w:style w:type="character" w:customStyle="1" w:styleId="rvts80">
    <w:name w:val="rvts80"/>
    <w:rsid w:val="00C40523"/>
  </w:style>
  <w:style w:type="character" w:customStyle="1" w:styleId="rvts40">
    <w:name w:val="rvts40"/>
    <w:rsid w:val="00C40523"/>
  </w:style>
  <w:style w:type="character" w:customStyle="1" w:styleId="rvts52">
    <w:name w:val="rvts52"/>
    <w:rsid w:val="00C40523"/>
  </w:style>
  <w:style w:type="character" w:customStyle="1" w:styleId="rvts15">
    <w:name w:val="rvts15"/>
    <w:rsid w:val="00C40523"/>
  </w:style>
  <w:style w:type="character" w:customStyle="1" w:styleId="st82">
    <w:name w:val="st82"/>
    <w:uiPriority w:val="99"/>
    <w:rsid w:val="00C40523"/>
    <w:rPr>
      <w:color w:val="000000"/>
      <w:sz w:val="20"/>
    </w:rPr>
  </w:style>
  <w:style w:type="character" w:customStyle="1" w:styleId="jlqj4b">
    <w:name w:val="jlqj4b"/>
    <w:uiPriority w:val="99"/>
    <w:rsid w:val="00C40523"/>
  </w:style>
  <w:style w:type="table" w:styleId="aff3">
    <w:name w:val="Table Grid"/>
    <w:basedOn w:val="a1"/>
    <w:uiPriority w:val="39"/>
    <w:rsid w:val="00C40523"/>
    <w:rPr>
      <w:sz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131">
    <w:name w:val="st131"/>
    <w:uiPriority w:val="99"/>
    <w:rsid w:val="00B4200D"/>
    <w:rPr>
      <w:i/>
      <w:iCs/>
      <w:color w:val="0000FF"/>
    </w:rPr>
  </w:style>
  <w:style w:type="character" w:customStyle="1" w:styleId="st46">
    <w:name w:val="st46"/>
    <w:uiPriority w:val="99"/>
    <w:rsid w:val="00B4200D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30070-5AE3-40C4-A6E3-A4C7D282C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1809</Words>
  <Characters>1032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Ковальова Богдана Іванівна</dc:creator>
  <cp:keywords/>
  <dc:description/>
  <cp:lastModifiedBy>Ковальова Богдана Іванівна</cp:lastModifiedBy>
  <cp:revision>2</cp:revision>
  <cp:lastPrinted>2026-10-16T16:42:00Z</cp:lastPrinted>
  <dcterms:created xsi:type="dcterms:W3CDTF">2026-10-27T12:43:00Z</dcterms:created>
  <dcterms:modified xsi:type="dcterms:W3CDTF">2026-10-27T12:43:00Z</dcterms:modified>
</cp:coreProperties>
</file>