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93C" w:rsidRPr="007A248A" w:rsidRDefault="0041493C" w:rsidP="0041493C">
      <w:pPr>
        <w:keepNext/>
        <w:keepLines/>
        <w:spacing w:after="240"/>
        <w:ind w:left="9781"/>
        <w:jc w:val="center"/>
        <w:rPr>
          <w:szCs w:val="28"/>
          <w:lang w:eastAsia="ru-RU"/>
        </w:rPr>
      </w:pPr>
      <w:r w:rsidRPr="007A248A">
        <w:rPr>
          <w:szCs w:val="28"/>
          <w:lang w:eastAsia="ru-RU"/>
        </w:rPr>
        <w:t>Додаток 1</w:t>
      </w:r>
      <w:bookmarkStart w:id="0" w:name="_heading=h.m1ahsquvpky3"/>
      <w:bookmarkEnd w:id="0"/>
      <w:r w:rsidRPr="007A248A">
        <w:rPr>
          <w:szCs w:val="28"/>
          <w:lang w:eastAsia="ru-RU"/>
        </w:rPr>
        <w:br/>
        <w:t xml:space="preserve">до Порядку </w:t>
      </w:r>
    </w:p>
    <w:p w:rsidR="0041493C" w:rsidRPr="007A248A" w:rsidRDefault="0041493C" w:rsidP="0041493C">
      <w:pPr>
        <w:keepNext/>
        <w:keepLines/>
        <w:spacing w:before="240" w:after="120"/>
        <w:jc w:val="center"/>
        <w:rPr>
          <w:szCs w:val="28"/>
          <w:lang w:eastAsia="ru-RU"/>
        </w:rPr>
      </w:pPr>
      <w:bookmarkStart w:id="1" w:name="_heading=h.ofb26iu5479q"/>
      <w:bookmarkStart w:id="2" w:name="_heading=h.2l6nojeuv7c5"/>
      <w:bookmarkStart w:id="3" w:name="_heading=h.7uf80q6w0u77"/>
      <w:bookmarkStart w:id="4" w:name="_heading=h.fjonzo8qkxur"/>
      <w:bookmarkStart w:id="5" w:name="_heading=h.oyh9vbhs2w76"/>
      <w:bookmarkEnd w:id="1"/>
      <w:bookmarkEnd w:id="2"/>
      <w:bookmarkEnd w:id="3"/>
      <w:bookmarkEnd w:id="4"/>
      <w:bookmarkEnd w:id="5"/>
      <w:r w:rsidRPr="007A248A">
        <w:rPr>
          <w:szCs w:val="28"/>
          <w:lang w:eastAsia="ru-RU"/>
        </w:rPr>
        <w:t xml:space="preserve">ОПИС </w:t>
      </w:r>
      <w:r w:rsidRPr="007A248A">
        <w:rPr>
          <w:szCs w:val="28"/>
          <w:lang w:eastAsia="ru-RU"/>
        </w:rPr>
        <w:br/>
        <w:t>основних характеристик робочого процесу</w:t>
      </w:r>
    </w:p>
    <w:p w:rsidR="0041493C" w:rsidRPr="007A248A" w:rsidRDefault="0041493C" w:rsidP="0041493C">
      <w:pPr>
        <w:keepNext/>
        <w:keepLines/>
        <w:spacing w:before="240" w:after="240"/>
        <w:jc w:val="center"/>
        <w:rPr>
          <w:szCs w:val="28"/>
          <w:lang w:eastAsia="ru-RU"/>
        </w:rPr>
      </w:pPr>
      <w:r w:rsidRPr="007A248A">
        <w:rPr>
          <w:szCs w:val="28"/>
          <w:lang w:eastAsia="ru-RU"/>
        </w:rPr>
        <w:t>_______________________________________________________</w:t>
      </w:r>
      <w:bookmarkStart w:id="6" w:name="_heading=h.t476d6m0vvnm"/>
      <w:bookmarkEnd w:id="6"/>
      <w:r w:rsidRPr="007A248A">
        <w:rPr>
          <w:szCs w:val="28"/>
          <w:lang w:eastAsia="ru-RU"/>
        </w:rPr>
        <w:br/>
      </w:r>
      <w:r w:rsidRPr="007A248A">
        <w:rPr>
          <w:sz w:val="20"/>
          <w:lang w:eastAsia="ru-RU"/>
        </w:rPr>
        <w:t>(назва робочого процесу)</w:t>
      </w:r>
    </w:p>
    <w:p w:rsidR="0041493C" w:rsidRPr="007A248A" w:rsidRDefault="0041493C" w:rsidP="0041493C">
      <w:pPr>
        <w:keepNext/>
        <w:keepLines/>
        <w:jc w:val="center"/>
        <w:rPr>
          <w:szCs w:val="28"/>
          <w:lang w:eastAsia="ru-RU"/>
        </w:rPr>
      </w:pPr>
    </w:p>
    <w:tbl>
      <w:tblPr>
        <w:tblW w:w="15457" w:type="dxa"/>
        <w:tblInd w:w="-38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993"/>
        <w:gridCol w:w="1985"/>
        <w:gridCol w:w="1277"/>
        <w:gridCol w:w="1274"/>
        <w:gridCol w:w="1843"/>
        <w:gridCol w:w="2410"/>
        <w:gridCol w:w="1276"/>
        <w:gridCol w:w="1706"/>
        <w:gridCol w:w="1417"/>
        <w:gridCol w:w="1276"/>
      </w:tblGrid>
      <w:tr w:rsidR="0041493C" w:rsidRPr="007A248A" w:rsidTr="00F47705">
        <w:trPr>
          <w:trHeight w:val="2715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bookmarkStart w:id="7" w:name="_heading=h.ggyj1g2rr7a3"/>
            <w:bookmarkStart w:id="8" w:name="_heading=h.ej29xk1v2ll9"/>
            <w:bookmarkEnd w:id="7"/>
            <w:bookmarkEnd w:id="8"/>
            <w:r w:rsidRPr="007A248A">
              <w:rPr>
                <w:sz w:val="26"/>
                <w:szCs w:val="26"/>
                <w:lang w:eastAsia="ru-RU"/>
              </w:rPr>
              <w:t>Тип функції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Функція центрального органу виконавчої влади (функція, зазначена в положенні про центральний орган виконавчої влади або іншому акті законодавства)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Власник робочого процесу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Учасники робочого процесу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Тривалість робочого процесу (нормативна*)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 xml:space="preserve">Рівень автоматизації робочого процесу (повністю/частково/ відсутня)/ інформаційно-комунікаційна система, що використовується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Вхід (подія/ документ, що запускає робочий процес)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Вихід (завершальна подія робочого процесу)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Результат робочого процесу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1493C" w:rsidRPr="007A248A" w:rsidRDefault="0041493C" w:rsidP="00F47705">
            <w:pPr>
              <w:spacing w:before="120"/>
              <w:jc w:val="center"/>
              <w:rPr>
                <w:sz w:val="26"/>
                <w:szCs w:val="26"/>
                <w:lang w:eastAsia="ru-RU"/>
              </w:rPr>
            </w:pPr>
            <w:r w:rsidRPr="007A248A">
              <w:rPr>
                <w:sz w:val="26"/>
                <w:szCs w:val="26"/>
                <w:lang w:eastAsia="ru-RU"/>
              </w:rPr>
              <w:t>Споживач робочого процесу</w:t>
            </w:r>
          </w:p>
        </w:tc>
      </w:tr>
    </w:tbl>
    <w:p w:rsidR="00690640" w:rsidRDefault="0041493C">
      <w:bookmarkStart w:id="9" w:name="_heading=h.14z24of8nac9"/>
      <w:bookmarkStart w:id="10" w:name="_heading=h.ikzi73i17wy9"/>
      <w:bookmarkEnd w:id="9"/>
      <w:bookmarkEnd w:id="10"/>
      <w:r w:rsidRPr="007A248A">
        <w:rPr>
          <w:sz w:val="24"/>
          <w:szCs w:val="24"/>
          <w:lang w:val="ru-RU" w:eastAsia="ru-RU"/>
        </w:rPr>
        <w:t>___________</w:t>
      </w:r>
      <w:r w:rsidRPr="007A248A">
        <w:rPr>
          <w:sz w:val="24"/>
          <w:szCs w:val="24"/>
          <w:lang w:val="ru-RU" w:eastAsia="ru-RU"/>
        </w:rPr>
        <w:br/>
      </w:r>
      <w:r w:rsidRPr="007A248A">
        <w:rPr>
          <w:sz w:val="20"/>
          <w:lang w:eastAsia="ru-RU"/>
        </w:rPr>
        <w:t>* Визначена актами законодавства та/або нормативними документами, та/або внутрішніми документами центрального органу виконавчої влади.</w:t>
      </w:r>
      <w:bookmarkStart w:id="11" w:name="_GoBack"/>
      <w:bookmarkEnd w:id="11"/>
    </w:p>
    <w:sectPr w:rsidR="00690640" w:rsidSect="0041493C"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93C"/>
    <w:rsid w:val="00256A60"/>
    <w:rsid w:val="0041493C"/>
    <w:rsid w:val="0069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3986C-CB1D-4FBB-AA06-35219AC9D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93C"/>
    <w:pPr>
      <w:spacing w:after="0" w:line="240" w:lineRule="auto"/>
    </w:pPr>
    <w:rPr>
      <w:rFonts w:eastAsia="Times New Roman"/>
      <w:color w:val="auto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2025-01-21T14:57:00Z</dcterms:created>
  <dcterms:modified xsi:type="dcterms:W3CDTF">2025-01-21T14:57:00Z</dcterms:modified>
</cp:coreProperties>
</file>