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D25A2" w:rsidRPr="004D25A2" w:rsidRDefault="004D25A2" w:rsidP="004D25A2">
      <w:pPr>
        <w:pStyle w:val="a4"/>
        <w:ind w:left="17577" w:firstLine="0"/>
        <w:jc w:val="center"/>
        <w:rPr>
          <w:rFonts w:ascii="Times New Roman" w:hAnsi="Times New Roman"/>
          <w:sz w:val="28"/>
          <w:szCs w:val="28"/>
          <w:lang w:eastAsia="uk-UA"/>
        </w:rPr>
      </w:pPr>
      <w:bookmarkStart w:id="0" w:name="_GoBack"/>
      <w:bookmarkEnd w:id="0"/>
      <w:r w:rsidRPr="004D25A2">
        <w:rPr>
          <w:rFonts w:ascii="Times New Roman" w:hAnsi="Times New Roman"/>
          <w:sz w:val="28"/>
          <w:szCs w:val="28"/>
          <w:lang w:eastAsia="uk-UA"/>
        </w:rPr>
        <w:t>Додаток 3</w:t>
      </w:r>
      <w:r w:rsidRPr="004D25A2">
        <w:rPr>
          <w:rFonts w:ascii="Times New Roman" w:hAnsi="Times New Roman"/>
          <w:sz w:val="28"/>
          <w:szCs w:val="28"/>
          <w:lang w:eastAsia="uk-UA"/>
        </w:rPr>
        <w:br/>
        <w:t>до Порядку та умов</w:t>
      </w:r>
    </w:p>
    <w:p w:rsidR="004D25A2" w:rsidRPr="004D25A2" w:rsidRDefault="004D25A2" w:rsidP="004D25A2">
      <w:pPr>
        <w:pStyle w:val="a4"/>
        <w:spacing w:before="240" w:after="360"/>
        <w:jc w:val="center"/>
        <w:rPr>
          <w:rFonts w:ascii="Times New Roman" w:hAnsi="Times New Roman"/>
          <w:sz w:val="28"/>
          <w:szCs w:val="28"/>
        </w:rPr>
      </w:pPr>
      <w:r w:rsidRPr="004D25A2">
        <w:rPr>
          <w:rFonts w:ascii="Times New Roman" w:hAnsi="Times New Roman"/>
          <w:sz w:val="28"/>
          <w:szCs w:val="28"/>
          <w:lang w:eastAsia="uk-UA"/>
        </w:rPr>
        <w:t xml:space="preserve">ЗВІТ </w:t>
      </w:r>
      <w:r w:rsidRPr="004D25A2">
        <w:rPr>
          <w:rFonts w:ascii="Times New Roman" w:hAnsi="Times New Roman"/>
          <w:sz w:val="28"/>
          <w:szCs w:val="28"/>
          <w:lang w:eastAsia="uk-UA"/>
        </w:rPr>
        <w:br/>
        <w:t xml:space="preserve">департаменту (управління)________ обласної державної адміністрації (військової адміністрації) </w:t>
      </w:r>
      <w:r>
        <w:rPr>
          <w:rFonts w:ascii="Times New Roman" w:hAnsi="Times New Roman"/>
          <w:sz w:val="28"/>
          <w:szCs w:val="28"/>
          <w:lang w:eastAsia="uk-UA"/>
        </w:rPr>
        <w:br/>
      </w:r>
      <w:r w:rsidRPr="004D25A2">
        <w:rPr>
          <w:rFonts w:ascii="Times New Roman" w:hAnsi="Times New Roman"/>
          <w:sz w:val="28"/>
          <w:szCs w:val="28"/>
          <w:lang w:eastAsia="uk-UA"/>
        </w:rPr>
        <w:t xml:space="preserve">про використання коштів субвенції з державного бюджету місцевим бюджетам на придбання обладнання, </w:t>
      </w:r>
      <w:r>
        <w:rPr>
          <w:rFonts w:ascii="Times New Roman" w:hAnsi="Times New Roman"/>
          <w:sz w:val="28"/>
          <w:szCs w:val="28"/>
          <w:lang w:eastAsia="uk-UA"/>
        </w:rPr>
        <w:br/>
      </w:r>
      <w:r w:rsidRPr="004D25A2">
        <w:rPr>
          <w:rFonts w:ascii="Times New Roman" w:hAnsi="Times New Roman"/>
          <w:sz w:val="28"/>
          <w:szCs w:val="28"/>
          <w:lang w:eastAsia="uk-UA"/>
        </w:rPr>
        <w:t xml:space="preserve">створення та модернізацію (проведення реконструкції та капітального ремонту) </w:t>
      </w:r>
      <w:r w:rsidRPr="004D25A2">
        <w:rPr>
          <w:rFonts w:ascii="Times New Roman" w:hAnsi="Times New Roman"/>
          <w:sz w:val="28"/>
          <w:szCs w:val="28"/>
          <w:lang w:eastAsia="uk-UA"/>
        </w:rPr>
        <w:br/>
        <w:t>їдалень (харчоблоків) закладів загальної середньої освіти станом на ___  __</w:t>
      </w:r>
      <w:r>
        <w:rPr>
          <w:rFonts w:ascii="Times New Roman" w:hAnsi="Times New Roman"/>
          <w:sz w:val="28"/>
          <w:szCs w:val="28"/>
          <w:lang w:eastAsia="uk-UA"/>
        </w:rPr>
        <w:t>____</w:t>
      </w:r>
      <w:r w:rsidRPr="004D25A2">
        <w:rPr>
          <w:rFonts w:ascii="Times New Roman" w:hAnsi="Times New Roman"/>
          <w:sz w:val="28"/>
          <w:szCs w:val="28"/>
          <w:lang w:eastAsia="uk-UA"/>
        </w:rPr>
        <w:t>___</w:t>
      </w:r>
      <w:r>
        <w:rPr>
          <w:rFonts w:ascii="Times New Roman" w:hAnsi="Times New Roman"/>
          <w:sz w:val="28"/>
          <w:szCs w:val="28"/>
          <w:lang w:eastAsia="uk-UA"/>
        </w:rPr>
        <w:t xml:space="preserve"> </w:t>
      </w:r>
      <w:r w:rsidRPr="004D25A2">
        <w:rPr>
          <w:rFonts w:ascii="Times New Roman" w:hAnsi="Times New Roman"/>
          <w:sz w:val="28"/>
          <w:szCs w:val="28"/>
          <w:lang w:eastAsia="uk-UA"/>
        </w:rPr>
        <w:t>20__*</w:t>
      </w:r>
    </w:p>
    <w:tbl>
      <w:tblPr>
        <w:tblW w:w="5000" w:type="pct"/>
        <w:jc w:val="center"/>
        <w:tblLayout w:type="fixed"/>
        <w:tblLook w:val="04A0" w:firstRow="1" w:lastRow="0" w:firstColumn="1" w:lastColumn="0" w:noHBand="0" w:noVBand="1"/>
      </w:tblPr>
      <w:tblGrid>
        <w:gridCol w:w="1531"/>
        <w:gridCol w:w="1058"/>
        <w:gridCol w:w="2046"/>
        <w:gridCol w:w="1428"/>
        <w:gridCol w:w="1449"/>
        <w:gridCol w:w="1558"/>
        <w:gridCol w:w="1419"/>
        <w:gridCol w:w="1558"/>
        <w:gridCol w:w="1415"/>
        <w:gridCol w:w="1584"/>
        <w:gridCol w:w="1623"/>
        <w:gridCol w:w="1615"/>
        <w:gridCol w:w="1737"/>
        <w:gridCol w:w="1741"/>
      </w:tblGrid>
      <w:tr w:rsidR="004D25A2" w:rsidRPr="00BA2F68" w:rsidTr="004F06FC">
        <w:trPr>
          <w:jc w:val="center"/>
        </w:trPr>
        <w:tc>
          <w:tcPr>
            <w:tcW w:w="352" w:type="pct"/>
            <w:vMerge w:val="restart"/>
            <w:tcBorders>
              <w:top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25A2" w:rsidRPr="00BA2F68" w:rsidRDefault="004D25A2" w:rsidP="004F06FC">
            <w:pPr>
              <w:pStyle w:val="a4"/>
              <w:ind w:firstLine="0"/>
              <w:jc w:val="center"/>
              <w:rPr>
                <w:rFonts w:ascii="Times New Roman" w:hAnsi="Times New Roman"/>
                <w:sz w:val="24"/>
                <w:szCs w:val="24"/>
                <w:lang w:eastAsia="uk-UA"/>
              </w:rPr>
            </w:pPr>
            <w:r w:rsidRPr="00BA2F68">
              <w:rPr>
                <w:rFonts w:ascii="Times New Roman" w:hAnsi="Times New Roman"/>
                <w:sz w:val="24"/>
                <w:szCs w:val="24"/>
                <w:lang w:eastAsia="uk-UA"/>
              </w:rPr>
              <w:t>Порядковий номер</w:t>
            </w:r>
          </w:p>
        </w:tc>
        <w:tc>
          <w:tcPr>
            <w:tcW w:w="243" w:type="pct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25A2" w:rsidRPr="00BA2F68" w:rsidRDefault="004D25A2" w:rsidP="004F06FC">
            <w:pPr>
              <w:pStyle w:val="a4"/>
              <w:ind w:firstLine="0"/>
              <w:jc w:val="center"/>
              <w:rPr>
                <w:rFonts w:ascii="Times New Roman" w:hAnsi="Times New Roman"/>
                <w:sz w:val="24"/>
                <w:szCs w:val="24"/>
                <w:lang w:eastAsia="uk-UA"/>
              </w:rPr>
            </w:pPr>
            <w:r w:rsidRPr="00BA2F68">
              <w:rPr>
                <w:rFonts w:ascii="Times New Roman" w:hAnsi="Times New Roman"/>
                <w:sz w:val="24"/>
                <w:szCs w:val="24"/>
                <w:lang w:eastAsia="uk-UA"/>
              </w:rPr>
              <w:t>Назва про</w:t>
            </w:r>
            <w:r>
              <w:rPr>
                <w:rFonts w:ascii="Times New Roman" w:hAnsi="Times New Roman"/>
                <w:sz w:val="24"/>
                <w:szCs w:val="24"/>
                <w:lang w:eastAsia="uk-UA"/>
              </w:rPr>
              <w:t>е</w:t>
            </w:r>
            <w:r w:rsidRPr="00BA2F68">
              <w:rPr>
                <w:rFonts w:ascii="Times New Roman" w:hAnsi="Times New Roman"/>
                <w:sz w:val="24"/>
                <w:szCs w:val="24"/>
                <w:lang w:eastAsia="uk-UA"/>
              </w:rPr>
              <w:t>кту</w:t>
            </w:r>
          </w:p>
        </w:tc>
        <w:tc>
          <w:tcPr>
            <w:tcW w:w="470" w:type="pct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25A2" w:rsidRPr="00BA2F68" w:rsidRDefault="004D25A2" w:rsidP="004F06FC">
            <w:pPr>
              <w:pStyle w:val="a4"/>
              <w:ind w:firstLine="0"/>
              <w:jc w:val="center"/>
              <w:rPr>
                <w:rFonts w:ascii="Times New Roman" w:hAnsi="Times New Roman"/>
                <w:sz w:val="24"/>
                <w:szCs w:val="24"/>
                <w:lang w:eastAsia="uk-UA"/>
              </w:rPr>
            </w:pPr>
            <w:r w:rsidRPr="00BA2F68">
              <w:rPr>
                <w:rFonts w:ascii="Times New Roman" w:hAnsi="Times New Roman"/>
                <w:sz w:val="24"/>
                <w:szCs w:val="24"/>
                <w:lang w:eastAsia="uk-UA"/>
              </w:rPr>
              <w:t>Код бюджету, з якого здійснюється співфінансування проекту</w:t>
            </w:r>
          </w:p>
        </w:tc>
        <w:tc>
          <w:tcPr>
            <w:tcW w:w="2765" w:type="pct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25A2" w:rsidRPr="00BA2F68" w:rsidRDefault="004D25A2" w:rsidP="004F06FC">
            <w:pPr>
              <w:pStyle w:val="a4"/>
              <w:ind w:firstLine="0"/>
              <w:jc w:val="center"/>
              <w:rPr>
                <w:rFonts w:ascii="Times New Roman" w:hAnsi="Times New Roman"/>
                <w:sz w:val="24"/>
                <w:szCs w:val="24"/>
                <w:lang w:eastAsia="uk-UA"/>
              </w:rPr>
            </w:pPr>
            <w:r w:rsidRPr="00BA2F68">
              <w:rPr>
                <w:rFonts w:ascii="Times New Roman" w:hAnsi="Times New Roman"/>
                <w:sz w:val="24"/>
                <w:szCs w:val="24"/>
                <w:lang w:eastAsia="uk-UA"/>
              </w:rPr>
              <w:t>Загальний обсяг фінансування</w:t>
            </w:r>
          </w:p>
        </w:tc>
        <w:tc>
          <w:tcPr>
            <w:tcW w:w="371" w:type="pct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25A2" w:rsidRPr="00BA2F68" w:rsidRDefault="004D25A2" w:rsidP="004F06FC">
            <w:pPr>
              <w:pStyle w:val="a4"/>
              <w:ind w:firstLine="0"/>
              <w:jc w:val="center"/>
              <w:rPr>
                <w:rFonts w:ascii="Times New Roman" w:hAnsi="Times New Roman"/>
                <w:sz w:val="24"/>
                <w:szCs w:val="24"/>
                <w:lang w:eastAsia="uk-UA"/>
              </w:rPr>
            </w:pPr>
            <w:r w:rsidRPr="00BA2F68">
              <w:rPr>
                <w:rFonts w:ascii="Times New Roman" w:hAnsi="Times New Roman"/>
                <w:sz w:val="24"/>
                <w:szCs w:val="24"/>
                <w:lang w:eastAsia="uk-UA"/>
              </w:rPr>
              <w:t>Дата та номер акта готовності об’єкта до експлуатації або сертифіката чи декларації про прийняття об’єкта до експлуатації</w:t>
            </w:r>
          </w:p>
        </w:tc>
        <w:tc>
          <w:tcPr>
            <w:tcW w:w="399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25A2" w:rsidRPr="00BA2F68" w:rsidRDefault="004D25A2" w:rsidP="004F06FC">
            <w:pPr>
              <w:pStyle w:val="a4"/>
              <w:ind w:firstLine="0"/>
              <w:jc w:val="center"/>
              <w:rPr>
                <w:rFonts w:ascii="Times New Roman" w:hAnsi="Times New Roman"/>
                <w:sz w:val="24"/>
                <w:szCs w:val="24"/>
                <w:lang w:eastAsia="uk-UA"/>
              </w:rPr>
            </w:pPr>
            <w:r w:rsidRPr="00BA2F68">
              <w:rPr>
                <w:rFonts w:ascii="Times New Roman" w:hAnsi="Times New Roman"/>
                <w:sz w:val="24"/>
                <w:szCs w:val="24"/>
                <w:lang w:eastAsia="uk-UA"/>
              </w:rPr>
              <w:t>Кількість об’єктів, що планується модернізувати до кінця року</w:t>
            </w:r>
          </w:p>
        </w:tc>
        <w:tc>
          <w:tcPr>
            <w:tcW w:w="400" w:type="pct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  <w:hideMark/>
          </w:tcPr>
          <w:p w:rsidR="004D25A2" w:rsidRPr="00BA2F68" w:rsidRDefault="004D25A2" w:rsidP="004F06FC">
            <w:pPr>
              <w:pStyle w:val="a4"/>
              <w:ind w:firstLine="0"/>
              <w:jc w:val="center"/>
              <w:rPr>
                <w:rFonts w:ascii="Times New Roman" w:hAnsi="Times New Roman"/>
                <w:sz w:val="24"/>
                <w:szCs w:val="24"/>
                <w:lang w:eastAsia="uk-UA"/>
              </w:rPr>
            </w:pPr>
            <w:r w:rsidRPr="00BA2F68">
              <w:rPr>
                <w:rFonts w:ascii="Times New Roman" w:hAnsi="Times New Roman"/>
                <w:sz w:val="24"/>
                <w:szCs w:val="24"/>
                <w:lang w:eastAsia="uk-UA"/>
              </w:rPr>
              <w:t>Кількість об’єктів, що модернізовано</w:t>
            </w:r>
          </w:p>
        </w:tc>
      </w:tr>
      <w:tr w:rsidR="004D25A2" w:rsidRPr="00BA2F68" w:rsidTr="004F06FC">
        <w:trPr>
          <w:jc w:val="center"/>
        </w:trPr>
        <w:tc>
          <w:tcPr>
            <w:tcW w:w="352" w:type="pct"/>
            <w:vMerge/>
            <w:tcBorders>
              <w:right w:val="single" w:sz="4" w:space="0" w:color="auto"/>
            </w:tcBorders>
            <w:vAlign w:val="center"/>
            <w:hideMark/>
          </w:tcPr>
          <w:p w:rsidR="004D25A2" w:rsidRPr="00BA2F68" w:rsidRDefault="004D25A2" w:rsidP="004F06FC">
            <w:pPr>
              <w:pStyle w:val="a4"/>
              <w:ind w:firstLine="0"/>
              <w:jc w:val="center"/>
              <w:rPr>
                <w:rFonts w:ascii="Times New Roman" w:hAnsi="Times New Roman"/>
                <w:sz w:val="24"/>
                <w:szCs w:val="24"/>
                <w:lang w:eastAsia="uk-UA"/>
              </w:rPr>
            </w:pPr>
          </w:p>
        </w:tc>
        <w:tc>
          <w:tcPr>
            <w:tcW w:w="243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4D25A2" w:rsidRPr="00BA2F68" w:rsidRDefault="004D25A2" w:rsidP="004F06FC">
            <w:pPr>
              <w:pStyle w:val="a4"/>
              <w:ind w:firstLine="0"/>
              <w:jc w:val="center"/>
              <w:rPr>
                <w:rFonts w:ascii="Times New Roman" w:hAnsi="Times New Roman"/>
                <w:sz w:val="24"/>
                <w:szCs w:val="24"/>
                <w:lang w:eastAsia="uk-UA"/>
              </w:rPr>
            </w:pPr>
          </w:p>
        </w:tc>
        <w:tc>
          <w:tcPr>
            <w:tcW w:w="470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4D25A2" w:rsidRPr="00BA2F68" w:rsidRDefault="004D25A2" w:rsidP="004F06FC">
            <w:pPr>
              <w:pStyle w:val="a4"/>
              <w:ind w:firstLine="0"/>
              <w:jc w:val="center"/>
              <w:rPr>
                <w:rFonts w:ascii="Times New Roman" w:hAnsi="Times New Roman"/>
                <w:sz w:val="24"/>
                <w:szCs w:val="24"/>
                <w:lang w:eastAsia="uk-UA"/>
              </w:rPr>
            </w:pPr>
          </w:p>
        </w:tc>
        <w:tc>
          <w:tcPr>
            <w:tcW w:w="1345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25A2" w:rsidRPr="00BA2F68" w:rsidRDefault="004D25A2" w:rsidP="004F06FC">
            <w:pPr>
              <w:pStyle w:val="a4"/>
              <w:ind w:firstLine="0"/>
              <w:jc w:val="center"/>
              <w:rPr>
                <w:rFonts w:ascii="Times New Roman" w:hAnsi="Times New Roman"/>
                <w:sz w:val="24"/>
                <w:szCs w:val="24"/>
                <w:lang w:eastAsia="uk-UA"/>
              </w:rPr>
            </w:pPr>
            <w:r>
              <w:rPr>
                <w:rFonts w:ascii="Times New Roman" w:hAnsi="Times New Roman"/>
                <w:sz w:val="24"/>
                <w:szCs w:val="24"/>
                <w:lang w:eastAsia="uk-UA"/>
              </w:rPr>
              <w:t>о</w:t>
            </w:r>
            <w:r w:rsidRPr="00BA2F68">
              <w:rPr>
                <w:rFonts w:ascii="Times New Roman" w:hAnsi="Times New Roman"/>
                <w:sz w:val="24"/>
                <w:szCs w:val="24"/>
                <w:lang w:eastAsia="uk-UA"/>
              </w:rPr>
              <w:t>бсяг коштів субвенції з державного бюджету мі</w:t>
            </w:r>
            <w:r>
              <w:rPr>
                <w:rFonts w:ascii="Times New Roman" w:hAnsi="Times New Roman"/>
                <w:sz w:val="24"/>
                <w:szCs w:val="24"/>
                <w:lang w:eastAsia="uk-UA"/>
              </w:rPr>
              <w:t>сцевим бюджетам (тис. гривень</w:t>
            </w:r>
            <w:r w:rsidRPr="00BA2F68">
              <w:rPr>
                <w:rFonts w:ascii="Times New Roman" w:hAnsi="Times New Roman"/>
                <w:sz w:val="24"/>
                <w:szCs w:val="24"/>
                <w:lang w:eastAsia="uk-UA"/>
              </w:rPr>
              <w:t>)</w:t>
            </w:r>
          </w:p>
        </w:tc>
        <w:tc>
          <w:tcPr>
            <w:tcW w:w="1420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25A2" w:rsidRPr="00BA2F68" w:rsidRDefault="004D25A2" w:rsidP="004F06FC">
            <w:pPr>
              <w:pStyle w:val="a4"/>
              <w:ind w:firstLine="0"/>
              <w:jc w:val="center"/>
              <w:rPr>
                <w:rFonts w:ascii="Times New Roman" w:hAnsi="Times New Roman"/>
                <w:sz w:val="24"/>
                <w:szCs w:val="24"/>
                <w:lang w:eastAsia="uk-UA"/>
              </w:rPr>
            </w:pPr>
            <w:r>
              <w:rPr>
                <w:rFonts w:ascii="Times New Roman" w:hAnsi="Times New Roman"/>
                <w:sz w:val="24"/>
                <w:szCs w:val="24"/>
                <w:lang w:eastAsia="uk-UA"/>
              </w:rPr>
              <w:t>о</w:t>
            </w:r>
            <w:r w:rsidRPr="00BA2F68">
              <w:rPr>
                <w:rFonts w:ascii="Times New Roman" w:hAnsi="Times New Roman"/>
                <w:sz w:val="24"/>
                <w:szCs w:val="24"/>
                <w:lang w:eastAsia="uk-UA"/>
              </w:rPr>
              <w:t>бсяг коштів місцевих бюджетів, виділених для реалізації проекту на у</w:t>
            </w:r>
            <w:r>
              <w:rPr>
                <w:rFonts w:ascii="Times New Roman" w:hAnsi="Times New Roman"/>
                <w:sz w:val="24"/>
                <w:szCs w:val="24"/>
                <w:lang w:eastAsia="uk-UA"/>
              </w:rPr>
              <w:t>мовах співфінансування (тис. гривень</w:t>
            </w:r>
            <w:r w:rsidRPr="00BA2F68">
              <w:rPr>
                <w:rFonts w:ascii="Times New Roman" w:hAnsi="Times New Roman"/>
                <w:sz w:val="24"/>
                <w:szCs w:val="24"/>
                <w:lang w:eastAsia="uk-UA"/>
              </w:rPr>
              <w:t>)</w:t>
            </w:r>
          </w:p>
        </w:tc>
        <w:tc>
          <w:tcPr>
            <w:tcW w:w="371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25A2" w:rsidRPr="00BA2F68" w:rsidRDefault="004D25A2" w:rsidP="004F06FC">
            <w:pPr>
              <w:pStyle w:val="a4"/>
              <w:ind w:firstLine="0"/>
              <w:jc w:val="center"/>
              <w:rPr>
                <w:rFonts w:ascii="Times New Roman" w:hAnsi="Times New Roman"/>
                <w:sz w:val="24"/>
                <w:szCs w:val="24"/>
                <w:lang w:eastAsia="uk-UA"/>
              </w:rPr>
            </w:pPr>
          </w:p>
        </w:tc>
        <w:tc>
          <w:tcPr>
            <w:tcW w:w="399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25A2" w:rsidRPr="00BA2F68" w:rsidRDefault="004D25A2" w:rsidP="004F06FC">
            <w:pPr>
              <w:pStyle w:val="a4"/>
              <w:ind w:firstLine="0"/>
              <w:jc w:val="center"/>
              <w:rPr>
                <w:rFonts w:ascii="Times New Roman" w:hAnsi="Times New Roman"/>
                <w:sz w:val="24"/>
                <w:szCs w:val="24"/>
                <w:lang w:eastAsia="uk-UA"/>
              </w:rPr>
            </w:pPr>
          </w:p>
        </w:tc>
        <w:tc>
          <w:tcPr>
            <w:tcW w:w="400" w:type="pct"/>
            <w:vMerge/>
            <w:tcBorders>
              <w:left w:val="single" w:sz="4" w:space="0" w:color="auto"/>
            </w:tcBorders>
            <w:shd w:val="clear" w:color="auto" w:fill="auto"/>
            <w:vAlign w:val="center"/>
            <w:hideMark/>
          </w:tcPr>
          <w:p w:rsidR="004D25A2" w:rsidRPr="00BA2F68" w:rsidRDefault="004D25A2" w:rsidP="004F06FC">
            <w:pPr>
              <w:pStyle w:val="a4"/>
              <w:ind w:firstLine="0"/>
              <w:jc w:val="center"/>
              <w:rPr>
                <w:rFonts w:ascii="Times New Roman" w:hAnsi="Times New Roman"/>
                <w:sz w:val="24"/>
                <w:szCs w:val="24"/>
                <w:lang w:eastAsia="uk-UA"/>
              </w:rPr>
            </w:pPr>
          </w:p>
        </w:tc>
      </w:tr>
      <w:tr w:rsidR="004D25A2" w:rsidRPr="00BA2F68" w:rsidTr="004F06FC">
        <w:trPr>
          <w:jc w:val="center"/>
        </w:trPr>
        <w:tc>
          <w:tcPr>
            <w:tcW w:w="352" w:type="pct"/>
            <w:vMerge/>
            <w:tcBorders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25A2" w:rsidRPr="00BA2F68" w:rsidRDefault="004D25A2" w:rsidP="004F06FC">
            <w:pPr>
              <w:pStyle w:val="a4"/>
              <w:ind w:firstLine="0"/>
              <w:jc w:val="center"/>
              <w:rPr>
                <w:rFonts w:ascii="Times New Roman" w:hAnsi="Times New Roman"/>
                <w:sz w:val="24"/>
                <w:szCs w:val="24"/>
                <w:lang w:eastAsia="uk-UA"/>
              </w:rPr>
            </w:pPr>
          </w:p>
        </w:tc>
        <w:tc>
          <w:tcPr>
            <w:tcW w:w="243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25A2" w:rsidRPr="00BA2F68" w:rsidRDefault="004D25A2" w:rsidP="004F06FC">
            <w:pPr>
              <w:pStyle w:val="a4"/>
              <w:ind w:firstLine="0"/>
              <w:jc w:val="center"/>
              <w:rPr>
                <w:rFonts w:ascii="Times New Roman" w:hAnsi="Times New Roman"/>
                <w:sz w:val="24"/>
                <w:szCs w:val="24"/>
                <w:lang w:eastAsia="uk-UA"/>
              </w:rPr>
            </w:pPr>
          </w:p>
        </w:tc>
        <w:tc>
          <w:tcPr>
            <w:tcW w:w="470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25A2" w:rsidRPr="00BA2F68" w:rsidRDefault="004D25A2" w:rsidP="004F06FC">
            <w:pPr>
              <w:pStyle w:val="a4"/>
              <w:ind w:firstLine="0"/>
              <w:jc w:val="center"/>
              <w:rPr>
                <w:rFonts w:ascii="Times New Roman" w:hAnsi="Times New Roman"/>
                <w:sz w:val="24"/>
                <w:szCs w:val="24"/>
                <w:lang w:eastAsia="uk-UA"/>
              </w:rPr>
            </w:pPr>
          </w:p>
        </w:tc>
        <w:tc>
          <w:tcPr>
            <w:tcW w:w="3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25A2" w:rsidRPr="00BA2F68" w:rsidRDefault="004D25A2" w:rsidP="004F06FC">
            <w:pPr>
              <w:pStyle w:val="a4"/>
              <w:ind w:firstLine="0"/>
              <w:jc w:val="center"/>
              <w:rPr>
                <w:rFonts w:ascii="Times New Roman" w:hAnsi="Times New Roman"/>
                <w:color w:val="333333"/>
                <w:sz w:val="24"/>
                <w:szCs w:val="24"/>
                <w:lang w:eastAsia="uk-UA"/>
              </w:rPr>
            </w:pPr>
            <w:r>
              <w:rPr>
                <w:rFonts w:ascii="Times New Roman" w:hAnsi="Times New Roman"/>
                <w:color w:val="333333"/>
                <w:sz w:val="24"/>
                <w:szCs w:val="24"/>
                <w:lang w:eastAsia="uk-UA"/>
              </w:rPr>
              <w:t>в</w:t>
            </w:r>
            <w:r w:rsidRPr="00BA2F68">
              <w:rPr>
                <w:rFonts w:ascii="Times New Roman" w:hAnsi="Times New Roman"/>
                <w:color w:val="333333"/>
                <w:sz w:val="24"/>
                <w:szCs w:val="24"/>
                <w:lang w:eastAsia="uk-UA"/>
              </w:rPr>
              <w:t xml:space="preserve">иділено коштів субвенції (відповідно до розподілу) </w:t>
            </w:r>
          </w:p>
        </w:tc>
        <w:tc>
          <w:tcPr>
            <w:tcW w:w="3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25A2" w:rsidRPr="00BA2F68" w:rsidRDefault="004D25A2" w:rsidP="004F06FC">
            <w:pPr>
              <w:pStyle w:val="a4"/>
              <w:ind w:firstLine="0"/>
              <w:jc w:val="center"/>
              <w:rPr>
                <w:rFonts w:ascii="Times New Roman" w:hAnsi="Times New Roman"/>
                <w:color w:val="333333"/>
                <w:sz w:val="24"/>
                <w:szCs w:val="24"/>
                <w:lang w:eastAsia="uk-UA"/>
              </w:rPr>
            </w:pPr>
            <w:r>
              <w:rPr>
                <w:rFonts w:ascii="Times New Roman" w:hAnsi="Times New Roman"/>
                <w:color w:val="333333"/>
                <w:sz w:val="24"/>
                <w:szCs w:val="24"/>
                <w:lang w:eastAsia="uk-UA"/>
              </w:rPr>
              <w:t>н</w:t>
            </w:r>
            <w:r w:rsidRPr="00BA2F68">
              <w:rPr>
                <w:rFonts w:ascii="Times New Roman" w:hAnsi="Times New Roman"/>
                <w:color w:val="333333"/>
                <w:sz w:val="24"/>
                <w:szCs w:val="24"/>
                <w:lang w:eastAsia="uk-UA"/>
              </w:rPr>
              <w:t xml:space="preserve">адійшло коштів субвенції з державного бюджету місцевому бюджету протягом звітного періоду </w:t>
            </w:r>
          </w:p>
        </w:tc>
        <w:tc>
          <w:tcPr>
            <w:tcW w:w="3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25A2" w:rsidRPr="00BA2F68" w:rsidRDefault="004D25A2" w:rsidP="004F06FC">
            <w:pPr>
              <w:pStyle w:val="a4"/>
              <w:ind w:firstLine="0"/>
              <w:jc w:val="center"/>
              <w:rPr>
                <w:rFonts w:ascii="Times New Roman" w:hAnsi="Times New Roman"/>
                <w:color w:val="333333"/>
                <w:sz w:val="24"/>
                <w:szCs w:val="24"/>
                <w:lang w:eastAsia="uk-UA"/>
              </w:rPr>
            </w:pPr>
            <w:r>
              <w:rPr>
                <w:rFonts w:ascii="Times New Roman" w:hAnsi="Times New Roman"/>
                <w:color w:val="333333"/>
                <w:sz w:val="24"/>
                <w:szCs w:val="24"/>
                <w:lang w:eastAsia="uk-UA"/>
              </w:rPr>
              <w:t>в</w:t>
            </w:r>
            <w:r w:rsidRPr="00BA2F68">
              <w:rPr>
                <w:rFonts w:ascii="Times New Roman" w:hAnsi="Times New Roman"/>
                <w:color w:val="333333"/>
                <w:sz w:val="24"/>
                <w:szCs w:val="24"/>
                <w:lang w:eastAsia="uk-UA"/>
              </w:rPr>
              <w:t xml:space="preserve">икористано коштів субвенції з державного бюджету місцевому бюджету протягом звітного періоду </w:t>
            </w:r>
          </w:p>
        </w:tc>
        <w:tc>
          <w:tcPr>
            <w:tcW w:w="3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25A2" w:rsidRPr="00BA2F68" w:rsidRDefault="004D25A2" w:rsidP="004F06FC">
            <w:pPr>
              <w:pStyle w:val="a4"/>
              <w:ind w:firstLine="0"/>
              <w:jc w:val="center"/>
              <w:rPr>
                <w:rFonts w:ascii="Times New Roman" w:hAnsi="Times New Roman"/>
                <w:color w:val="333333"/>
                <w:sz w:val="24"/>
                <w:szCs w:val="24"/>
                <w:lang w:eastAsia="uk-UA"/>
              </w:rPr>
            </w:pPr>
            <w:r>
              <w:rPr>
                <w:rFonts w:ascii="Times New Roman" w:hAnsi="Times New Roman"/>
                <w:color w:val="333333"/>
                <w:sz w:val="24"/>
                <w:szCs w:val="24"/>
                <w:lang w:eastAsia="uk-UA"/>
              </w:rPr>
              <w:t>з</w:t>
            </w:r>
            <w:r w:rsidRPr="00BA2F68">
              <w:rPr>
                <w:rFonts w:ascii="Times New Roman" w:hAnsi="Times New Roman"/>
                <w:color w:val="333333"/>
                <w:sz w:val="24"/>
                <w:szCs w:val="24"/>
                <w:lang w:eastAsia="uk-UA"/>
              </w:rPr>
              <w:t xml:space="preserve">алишок коштів субвенції з державного бюджету місцевому бюджету на початок наступного звітного періоду </w:t>
            </w:r>
          </w:p>
        </w:tc>
        <w:tc>
          <w:tcPr>
            <w:tcW w:w="3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25A2" w:rsidRPr="00BA2F68" w:rsidRDefault="004D25A2" w:rsidP="004F06FC">
            <w:pPr>
              <w:pStyle w:val="a4"/>
              <w:ind w:firstLine="0"/>
              <w:jc w:val="center"/>
              <w:rPr>
                <w:rFonts w:ascii="Times New Roman" w:hAnsi="Times New Roman"/>
                <w:color w:val="333333"/>
                <w:sz w:val="24"/>
                <w:szCs w:val="24"/>
                <w:lang w:eastAsia="uk-UA"/>
              </w:rPr>
            </w:pPr>
            <w:r>
              <w:rPr>
                <w:rFonts w:ascii="Times New Roman" w:hAnsi="Times New Roman"/>
                <w:color w:val="333333"/>
                <w:sz w:val="24"/>
                <w:szCs w:val="24"/>
                <w:lang w:eastAsia="uk-UA"/>
              </w:rPr>
              <w:t>в</w:t>
            </w:r>
            <w:r w:rsidRPr="00BA2F68">
              <w:rPr>
                <w:rFonts w:ascii="Times New Roman" w:hAnsi="Times New Roman"/>
                <w:color w:val="333333"/>
                <w:sz w:val="24"/>
                <w:szCs w:val="24"/>
                <w:lang w:eastAsia="uk-UA"/>
              </w:rPr>
              <w:t xml:space="preserve">иділено коштів (відповідно до рішення органу місцевого </w:t>
            </w:r>
            <w:r w:rsidR="00B30AEB">
              <w:rPr>
                <w:rFonts w:ascii="Times New Roman" w:hAnsi="Times New Roman"/>
                <w:color w:val="333333"/>
                <w:sz w:val="24"/>
                <w:szCs w:val="24"/>
                <w:lang w:eastAsia="uk-UA"/>
              </w:rPr>
              <w:t>самовряду-</w:t>
            </w:r>
            <w:r w:rsidR="00AD52F4">
              <w:rPr>
                <w:rFonts w:ascii="Times New Roman" w:hAnsi="Times New Roman"/>
                <w:color w:val="333333"/>
                <w:sz w:val="24"/>
                <w:szCs w:val="24"/>
                <w:lang w:eastAsia="uk-UA"/>
              </w:rPr>
              <w:t>вання)</w:t>
            </w:r>
          </w:p>
        </w:tc>
        <w:tc>
          <w:tcPr>
            <w:tcW w:w="3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25A2" w:rsidRPr="00BA2F68" w:rsidRDefault="004D25A2" w:rsidP="004F06FC">
            <w:pPr>
              <w:pStyle w:val="a4"/>
              <w:ind w:firstLine="0"/>
              <w:jc w:val="center"/>
              <w:rPr>
                <w:rFonts w:ascii="Times New Roman" w:hAnsi="Times New Roman"/>
                <w:color w:val="333333"/>
                <w:sz w:val="24"/>
                <w:szCs w:val="24"/>
                <w:lang w:eastAsia="uk-UA"/>
              </w:rPr>
            </w:pPr>
            <w:r>
              <w:rPr>
                <w:rFonts w:ascii="Times New Roman" w:hAnsi="Times New Roman"/>
                <w:color w:val="333333"/>
                <w:sz w:val="24"/>
                <w:szCs w:val="24"/>
                <w:lang w:eastAsia="uk-UA"/>
              </w:rPr>
              <w:t>н</w:t>
            </w:r>
            <w:r w:rsidRPr="00BA2F68">
              <w:rPr>
                <w:rFonts w:ascii="Times New Roman" w:hAnsi="Times New Roman"/>
                <w:color w:val="333333"/>
                <w:sz w:val="24"/>
                <w:szCs w:val="24"/>
                <w:lang w:eastAsia="uk-UA"/>
              </w:rPr>
              <w:t xml:space="preserve">адійшло коштів з місцевого бюджету протягом звітного періоду </w:t>
            </w:r>
          </w:p>
        </w:tc>
        <w:tc>
          <w:tcPr>
            <w:tcW w:w="3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25A2" w:rsidRPr="00BA2F68" w:rsidRDefault="004D25A2" w:rsidP="004F06FC">
            <w:pPr>
              <w:pStyle w:val="a4"/>
              <w:ind w:firstLine="0"/>
              <w:jc w:val="center"/>
              <w:rPr>
                <w:rFonts w:ascii="Times New Roman" w:hAnsi="Times New Roman"/>
                <w:color w:val="333333"/>
                <w:sz w:val="24"/>
                <w:szCs w:val="24"/>
                <w:lang w:eastAsia="uk-UA"/>
              </w:rPr>
            </w:pPr>
            <w:r>
              <w:rPr>
                <w:rFonts w:ascii="Times New Roman" w:hAnsi="Times New Roman"/>
                <w:color w:val="333333"/>
                <w:sz w:val="24"/>
                <w:szCs w:val="24"/>
                <w:lang w:eastAsia="uk-UA"/>
              </w:rPr>
              <w:t>в</w:t>
            </w:r>
            <w:r w:rsidRPr="00BA2F68">
              <w:rPr>
                <w:rFonts w:ascii="Times New Roman" w:hAnsi="Times New Roman"/>
                <w:color w:val="333333"/>
                <w:sz w:val="24"/>
                <w:szCs w:val="24"/>
                <w:lang w:eastAsia="uk-UA"/>
              </w:rPr>
              <w:t>икористано коштів місцевого бюджету протягом звітного періоду</w:t>
            </w:r>
            <w:r>
              <w:rPr>
                <w:rFonts w:ascii="Times New Roman" w:hAnsi="Times New Roman"/>
                <w:color w:val="333333"/>
                <w:sz w:val="24"/>
                <w:szCs w:val="24"/>
                <w:lang w:eastAsia="uk-UA"/>
              </w:rPr>
              <w:br/>
            </w:r>
          </w:p>
        </w:tc>
        <w:tc>
          <w:tcPr>
            <w:tcW w:w="3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25A2" w:rsidRPr="00BA2F68" w:rsidRDefault="004D25A2" w:rsidP="004F06FC">
            <w:pPr>
              <w:pStyle w:val="a4"/>
              <w:ind w:firstLine="0"/>
              <w:jc w:val="center"/>
              <w:rPr>
                <w:rFonts w:ascii="Times New Roman" w:hAnsi="Times New Roman"/>
                <w:color w:val="333333"/>
                <w:sz w:val="24"/>
                <w:szCs w:val="24"/>
                <w:lang w:eastAsia="uk-UA"/>
              </w:rPr>
            </w:pPr>
            <w:r>
              <w:rPr>
                <w:rFonts w:ascii="Times New Roman" w:hAnsi="Times New Roman"/>
                <w:color w:val="333333"/>
                <w:sz w:val="24"/>
                <w:szCs w:val="24"/>
                <w:lang w:eastAsia="uk-UA"/>
              </w:rPr>
              <w:t>з</w:t>
            </w:r>
            <w:r w:rsidRPr="00BA2F68">
              <w:rPr>
                <w:rFonts w:ascii="Times New Roman" w:hAnsi="Times New Roman"/>
                <w:color w:val="333333"/>
                <w:sz w:val="24"/>
                <w:szCs w:val="24"/>
                <w:lang w:eastAsia="uk-UA"/>
              </w:rPr>
              <w:t xml:space="preserve">алишок коштів місцевого бюджету на початок наступного звітного періоду </w:t>
            </w:r>
            <w:r>
              <w:rPr>
                <w:rFonts w:ascii="Times New Roman" w:hAnsi="Times New Roman"/>
                <w:color w:val="333333"/>
                <w:sz w:val="24"/>
                <w:szCs w:val="24"/>
                <w:lang w:eastAsia="uk-UA"/>
              </w:rPr>
              <w:br/>
            </w:r>
          </w:p>
        </w:tc>
        <w:tc>
          <w:tcPr>
            <w:tcW w:w="371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25A2" w:rsidRPr="00BA2F68" w:rsidRDefault="004D25A2" w:rsidP="004F06FC">
            <w:pPr>
              <w:pStyle w:val="a4"/>
              <w:ind w:firstLine="0"/>
              <w:jc w:val="center"/>
              <w:rPr>
                <w:rFonts w:ascii="Times New Roman" w:hAnsi="Times New Roman"/>
                <w:sz w:val="24"/>
                <w:szCs w:val="24"/>
                <w:lang w:eastAsia="uk-UA"/>
              </w:rPr>
            </w:pPr>
          </w:p>
        </w:tc>
        <w:tc>
          <w:tcPr>
            <w:tcW w:w="399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25A2" w:rsidRPr="00BA2F68" w:rsidRDefault="004D25A2" w:rsidP="004F06FC">
            <w:pPr>
              <w:pStyle w:val="a4"/>
              <w:ind w:firstLine="0"/>
              <w:jc w:val="center"/>
              <w:rPr>
                <w:rFonts w:ascii="Times New Roman" w:hAnsi="Times New Roman"/>
                <w:sz w:val="24"/>
                <w:szCs w:val="24"/>
                <w:lang w:eastAsia="uk-UA"/>
              </w:rPr>
            </w:pPr>
          </w:p>
        </w:tc>
        <w:tc>
          <w:tcPr>
            <w:tcW w:w="400" w:type="pct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4D25A2" w:rsidRPr="00BA2F68" w:rsidRDefault="004D25A2" w:rsidP="004F06FC">
            <w:pPr>
              <w:pStyle w:val="a4"/>
              <w:ind w:firstLine="0"/>
              <w:jc w:val="center"/>
              <w:rPr>
                <w:rFonts w:ascii="Times New Roman" w:hAnsi="Times New Roman"/>
                <w:sz w:val="24"/>
                <w:szCs w:val="24"/>
                <w:lang w:eastAsia="uk-UA"/>
              </w:rPr>
            </w:pPr>
          </w:p>
        </w:tc>
      </w:tr>
    </w:tbl>
    <w:p w:rsidR="00C07CC4" w:rsidRDefault="00C07CC4" w:rsidP="00C07CC4">
      <w:pPr>
        <w:pStyle w:val="a4"/>
        <w:jc w:val="both"/>
        <w:rPr>
          <w:rFonts w:ascii="Times New Roman" w:hAnsi="Times New Roman"/>
          <w:sz w:val="28"/>
          <w:szCs w:val="28"/>
        </w:rPr>
      </w:pPr>
    </w:p>
    <w:p w:rsidR="00C07CC4" w:rsidRDefault="00C07CC4" w:rsidP="00C07CC4">
      <w:pPr>
        <w:pStyle w:val="a4"/>
        <w:jc w:val="both"/>
        <w:rPr>
          <w:rFonts w:ascii="Times New Roman" w:hAnsi="Times New Roman"/>
          <w:sz w:val="28"/>
          <w:szCs w:val="28"/>
        </w:rPr>
      </w:pPr>
    </w:p>
    <w:p w:rsidR="00C07CC4" w:rsidRDefault="004D25A2" w:rsidP="00C07CC4">
      <w:pPr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______________</w:t>
      </w:r>
    </w:p>
    <w:p w:rsidR="004D25A2" w:rsidRPr="00D245B0" w:rsidRDefault="004D25A2" w:rsidP="004D25A2">
      <w:pPr>
        <w:pStyle w:val="a4"/>
        <w:ind w:firstLine="426"/>
        <w:rPr>
          <w:rFonts w:ascii="Times New Roman" w:hAnsi="Times New Roman"/>
          <w:sz w:val="24"/>
        </w:rPr>
      </w:pPr>
      <w:r w:rsidRPr="00D245B0">
        <w:rPr>
          <w:rFonts w:ascii="Times New Roman" w:hAnsi="Times New Roman"/>
          <w:sz w:val="24"/>
        </w:rPr>
        <w:t>* Інформація за другий (і наступний) місяць включає дані з урахуванням попереднього період</w:t>
      </w:r>
      <w:r>
        <w:rPr>
          <w:rFonts w:ascii="Times New Roman" w:hAnsi="Times New Roman"/>
          <w:sz w:val="24"/>
        </w:rPr>
        <w:t>у.”.</w:t>
      </w:r>
    </w:p>
    <w:p w:rsidR="00C07CC4" w:rsidRPr="00123029" w:rsidRDefault="00C07CC4" w:rsidP="00C07CC4">
      <w:pPr>
        <w:rPr>
          <w:rFonts w:ascii="Calibri" w:hAnsi="Calibri"/>
          <w:sz w:val="22"/>
          <w:szCs w:val="22"/>
        </w:rPr>
      </w:pPr>
    </w:p>
    <w:p w:rsidR="00C07CC4" w:rsidRPr="00123029" w:rsidRDefault="00C07CC4" w:rsidP="00AD52F4">
      <w:pPr>
        <w:spacing w:before="480"/>
        <w:jc w:val="center"/>
      </w:pPr>
    </w:p>
    <w:sectPr w:rsidR="00C07CC4" w:rsidRPr="00123029" w:rsidSect="004D25A2">
      <w:headerReference w:type="even" r:id="rId6"/>
      <w:pgSz w:w="23814" w:h="16840" w:orient="landscape" w:code="8"/>
      <w:pgMar w:top="1134" w:right="1134" w:bottom="1134" w:left="1134" w:header="567" w:footer="567" w:gutter="0"/>
      <w:cols w:space="720"/>
      <w:docGrid w:linePitch="35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41C56" w:rsidRDefault="00D41C56">
      <w:r>
        <w:separator/>
      </w:r>
    </w:p>
  </w:endnote>
  <w:endnote w:type="continuationSeparator" w:id="0">
    <w:p w:rsidR="00D41C56" w:rsidRDefault="00D41C5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ntiqua">
    <w:altName w:val="Courier New"/>
    <w:charset w:val="00"/>
    <w:family w:val="swiss"/>
    <w:pitch w:val="variable"/>
    <w:sig w:usb0="00000001" w:usb1="00000000" w:usb2="00000000" w:usb3="00000000" w:csb0="00000005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41C56" w:rsidRDefault="00D41C56">
      <w:r>
        <w:separator/>
      </w:r>
    </w:p>
  </w:footnote>
  <w:footnote w:type="continuationSeparator" w:id="0">
    <w:p w:rsidR="00D41C56" w:rsidRDefault="00D41C5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25BBB" w:rsidRDefault="00525BBB">
    <w:pPr>
      <w:framePr w:wrap="around" w:vAnchor="text" w:hAnchor="margin" w:xAlign="center" w:y="1"/>
    </w:pPr>
    <w:r>
      <w:fldChar w:fldCharType="begin"/>
    </w:r>
    <w:r>
      <w:instrText xml:space="preserve">PAGE  </w:instrText>
    </w:r>
    <w:r>
      <w:fldChar w:fldCharType="separate"/>
    </w:r>
    <w:r>
      <w:rPr>
        <w:noProof/>
      </w:rPr>
      <w:t>1</w:t>
    </w:r>
    <w:r>
      <w:fldChar w:fldCharType="end"/>
    </w:r>
  </w:p>
  <w:p w:rsidR="00525BBB" w:rsidRDefault="00525BBB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embedSystemFonts/>
  <w:hideSpellingErrors/>
  <w:hideGrammaticalError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20"/>
  <w:hyphenationZone w:val="425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SuppressParagraphBorders/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StepHandle" w:val="262696"/>
  </w:docVars>
  <w:rsids>
    <w:rsidRoot w:val="001A5FC5"/>
    <w:rsid w:val="00043E9F"/>
    <w:rsid w:val="00056B29"/>
    <w:rsid w:val="00063274"/>
    <w:rsid w:val="00131891"/>
    <w:rsid w:val="001A5FC5"/>
    <w:rsid w:val="001B2B41"/>
    <w:rsid w:val="001D759C"/>
    <w:rsid w:val="00210F96"/>
    <w:rsid w:val="00225757"/>
    <w:rsid w:val="00253DDB"/>
    <w:rsid w:val="002706C0"/>
    <w:rsid w:val="002B558A"/>
    <w:rsid w:val="002C57DB"/>
    <w:rsid w:val="002E53E1"/>
    <w:rsid w:val="00323227"/>
    <w:rsid w:val="00395C64"/>
    <w:rsid w:val="003A3514"/>
    <w:rsid w:val="003A44C7"/>
    <w:rsid w:val="003B015D"/>
    <w:rsid w:val="00406BF4"/>
    <w:rsid w:val="004124B6"/>
    <w:rsid w:val="00415953"/>
    <w:rsid w:val="00416930"/>
    <w:rsid w:val="00437C71"/>
    <w:rsid w:val="004539AC"/>
    <w:rsid w:val="004C1AD7"/>
    <w:rsid w:val="004C29EB"/>
    <w:rsid w:val="004C7CE3"/>
    <w:rsid w:val="004D25A2"/>
    <w:rsid w:val="004D58A2"/>
    <w:rsid w:val="004F06FC"/>
    <w:rsid w:val="005212D5"/>
    <w:rsid w:val="00525BBB"/>
    <w:rsid w:val="005F231E"/>
    <w:rsid w:val="005F46B1"/>
    <w:rsid w:val="0063408E"/>
    <w:rsid w:val="00660995"/>
    <w:rsid w:val="00673333"/>
    <w:rsid w:val="00697D8D"/>
    <w:rsid w:val="006E1BD0"/>
    <w:rsid w:val="00750942"/>
    <w:rsid w:val="00767852"/>
    <w:rsid w:val="007A136F"/>
    <w:rsid w:val="007D2FA4"/>
    <w:rsid w:val="007D3414"/>
    <w:rsid w:val="007D7BAD"/>
    <w:rsid w:val="007F6E07"/>
    <w:rsid w:val="0080193F"/>
    <w:rsid w:val="00813211"/>
    <w:rsid w:val="008B1E87"/>
    <w:rsid w:val="008D2C5E"/>
    <w:rsid w:val="009175E2"/>
    <w:rsid w:val="00930F81"/>
    <w:rsid w:val="00966153"/>
    <w:rsid w:val="009C6EBB"/>
    <w:rsid w:val="009C7592"/>
    <w:rsid w:val="009E0C4D"/>
    <w:rsid w:val="00A26A8D"/>
    <w:rsid w:val="00AD52F4"/>
    <w:rsid w:val="00B30AEB"/>
    <w:rsid w:val="00B54F80"/>
    <w:rsid w:val="00B65179"/>
    <w:rsid w:val="00B86ED5"/>
    <w:rsid w:val="00BF1CA2"/>
    <w:rsid w:val="00C07CC4"/>
    <w:rsid w:val="00C14D26"/>
    <w:rsid w:val="00C22994"/>
    <w:rsid w:val="00C72376"/>
    <w:rsid w:val="00C76E86"/>
    <w:rsid w:val="00C91EEB"/>
    <w:rsid w:val="00CD74F6"/>
    <w:rsid w:val="00D06083"/>
    <w:rsid w:val="00D2287F"/>
    <w:rsid w:val="00D228F8"/>
    <w:rsid w:val="00D41C56"/>
    <w:rsid w:val="00D62814"/>
    <w:rsid w:val="00DA3E8B"/>
    <w:rsid w:val="00DC3B84"/>
    <w:rsid w:val="00DC64C3"/>
    <w:rsid w:val="00DF4E22"/>
    <w:rsid w:val="00E03A2B"/>
    <w:rsid w:val="00E041F1"/>
    <w:rsid w:val="00E14E67"/>
    <w:rsid w:val="00E2362B"/>
    <w:rsid w:val="00E27248"/>
    <w:rsid w:val="00ED2F30"/>
    <w:rsid w:val="00EF1E26"/>
    <w:rsid w:val="00F30E01"/>
    <w:rsid w:val="00F42C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CF78BD0-124C-4588-ACE3-0664AD0E53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uk-UA" w:eastAsia="uk-UA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rFonts w:ascii="Antiqua" w:hAnsi="Antiqua"/>
      <w:sz w:val="26"/>
      <w:lang w:eastAsia="ru-RU"/>
    </w:rPr>
  </w:style>
  <w:style w:type="paragraph" w:styleId="1">
    <w:name w:val="heading 1"/>
    <w:basedOn w:val="a"/>
    <w:next w:val="a"/>
    <w:qFormat/>
    <w:pPr>
      <w:keepNext/>
      <w:spacing w:before="240"/>
      <w:ind w:left="567"/>
      <w:outlineLvl w:val="0"/>
    </w:pPr>
    <w:rPr>
      <w:b/>
      <w:smallCaps/>
      <w:sz w:val="28"/>
    </w:rPr>
  </w:style>
  <w:style w:type="paragraph" w:styleId="2">
    <w:name w:val="heading 2"/>
    <w:basedOn w:val="a"/>
    <w:next w:val="a"/>
    <w:qFormat/>
    <w:pPr>
      <w:keepNext/>
      <w:spacing w:before="120"/>
      <w:ind w:left="567"/>
      <w:outlineLvl w:val="1"/>
    </w:pPr>
    <w:rPr>
      <w:b/>
    </w:rPr>
  </w:style>
  <w:style w:type="paragraph" w:styleId="3">
    <w:name w:val="heading 3"/>
    <w:basedOn w:val="a"/>
    <w:next w:val="a"/>
    <w:link w:val="30"/>
    <w:qFormat/>
    <w:pPr>
      <w:keepNext/>
      <w:spacing w:before="120"/>
      <w:ind w:left="567"/>
      <w:outlineLvl w:val="2"/>
    </w:pPr>
    <w:rPr>
      <w:b/>
      <w:i/>
    </w:rPr>
  </w:style>
  <w:style w:type="paragraph" w:styleId="4">
    <w:name w:val="heading 4"/>
    <w:basedOn w:val="a"/>
    <w:next w:val="a"/>
    <w:qFormat/>
    <w:pPr>
      <w:keepNext/>
      <w:spacing w:before="120"/>
      <w:ind w:left="567"/>
      <w:outlineLvl w:val="3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pPr>
      <w:tabs>
        <w:tab w:val="center" w:pos="4153"/>
        <w:tab w:val="right" w:pos="8306"/>
      </w:tabs>
    </w:pPr>
  </w:style>
  <w:style w:type="paragraph" w:customStyle="1" w:styleId="a4">
    <w:name w:val="Нормальний текст"/>
    <w:basedOn w:val="a"/>
    <w:pPr>
      <w:spacing w:before="120"/>
      <w:ind w:firstLine="567"/>
    </w:pPr>
  </w:style>
  <w:style w:type="paragraph" w:customStyle="1" w:styleId="a5">
    <w:name w:val="Шапка документу"/>
    <w:basedOn w:val="a"/>
    <w:pPr>
      <w:keepNext/>
      <w:keepLines/>
      <w:spacing w:after="240"/>
      <w:ind w:left="4536"/>
      <w:jc w:val="center"/>
    </w:pPr>
  </w:style>
  <w:style w:type="paragraph" w:styleId="a6">
    <w:name w:val="header"/>
    <w:basedOn w:val="a"/>
    <w:pPr>
      <w:tabs>
        <w:tab w:val="center" w:pos="4153"/>
        <w:tab w:val="right" w:pos="8306"/>
      </w:tabs>
    </w:pPr>
  </w:style>
  <w:style w:type="paragraph" w:customStyle="1" w:styleId="10">
    <w:name w:val="Підпис1"/>
    <w:basedOn w:val="a"/>
    <w:pPr>
      <w:keepLines/>
      <w:tabs>
        <w:tab w:val="center" w:pos="2268"/>
        <w:tab w:val="left" w:pos="6804"/>
      </w:tabs>
      <w:spacing w:before="360"/>
    </w:pPr>
    <w:rPr>
      <w:b/>
      <w:position w:val="-48"/>
    </w:rPr>
  </w:style>
  <w:style w:type="paragraph" w:customStyle="1" w:styleId="a7">
    <w:name w:val="Глава документу"/>
    <w:basedOn w:val="a"/>
    <w:next w:val="a"/>
    <w:pPr>
      <w:keepNext/>
      <w:keepLines/>
      <w:spacing w:before="120" w:after="120"/>
      <w:jc w:val="center"/>
    </w:pPr>
  </w:style>
  <w:style w:type="paragraph" w:customStyle="1" w:styleId="a8">
    <w:name w:val="Герб"/>
    <w:basedOn w:val="a"/>
    <w:pPr>
      <w:keepNext/>
      <w:keepLines/>
      <w:jc w:val="center"/>
    </w:pPr>
    <w:rPr>
      <w:sz w:val="144"/>
      <w:lang w:val="en-US"/>
    </w:rPr>
  </w:style>
  <w:style w:type="paragraph" w:customStyle="1" w:styleId="a9">
    <w:name w:val="Установа"/>
    <w:basedOn w:val="a"/>
    <w:pPr>
      <w:keepNext/>
      <w:keepLines/>
      <w:spacing w:before="120"/>
      <w:jc w:val="center"/>
    </w:pPr>
    <w:rPr>
      <w:b/>
      <w:sz w:val="40"/>
    </w:rPr>
  </w:style>
  <w:style w:type="paragraph" w:customStyle="1" w:styleId="aa">
    <w:name w:val="Вид документа"/>
    <w:basedOn w:val="a9"/>
    <w:next w:val="a"/>
    <w:pPr>
      <w:spacing w:before="360" w:after="240"/>
    </w:pPr>
    <w:rPr>
      <w:spacing w:val="20"/>
      <w:sz w:val="26"/>
    </w:rPr>
  </w:style>
  <w:style w:type="paragraph" w:customStyle="1" w:styleId="ab">
    <w:name w:val="Час та місце"/>
    <w:basedOn w:val="a"/>
    <w:pPr>
      <w:keepNext/>
      <w:keepLines/>
      <w:spacing w:before="120" w:after="240"/>
      <w:jc w:val="center"/>
    </w:pPr>
  </w:style>
  <w:style w:type="paragraph" w:customStyle="1" w:styleId="ac">
    <w:name w:val="Назва документа"/>
    <w:basedOn w:val="a"/>
    <w:next w:val="a4"/>
    <w:pPr>
      <w:keepNext/>
      <w:keepLines/>
      <w:spacing w:before="240" w:after="240"/>
      <w:jc w:val="center"/>
    </w:pPr>
    <w:rPr>
      <w:b/>
    </w:rPr>
  </w:style>
  <w:style w:type="paragraph" w:customStyle="1" w:styleId="NormalText">
    <w:name w:val="Normal Text"/>
    <w:basedOn w:val="a"/>
    <w:pPr>
      <w:ind w:firstLine="567"/>
      <w:jc w:val="both"/>
    </w:pPr>
  </w:style>
  <w:style w:type="paragraph" w:customStyle="1" w:styleId="ShapkaDocumentu">
    <w:name w:val="Shapka Documentu"/>
    <w:basedOn w:val="NormalText"/>
    <w:pPr>
      <w:keepNext/>
      <w:keepLines/>
      <w:spacing w:after="240"/>
      <w:ind w:left="3969" w:firstLine="0"/>
      <w:jc w:val="center"/>
    </w:pPr>
  </w:style>
  <w:style w:type="character" w:customStyle="1" w:styleId="30">
    <w:name w:val="Заголовок 3 Знак"/>
    <w:link w:val="3"/>
    <w:rsid w:val="00660995"/>
    <w:rPr>
      <w:rFonts w:ascii="Antiqua" w:hAnsi="Antiqua"/>
      <w:b/>
      <w:i/>
      <w:sz w:val="26"/>
      <w:lang w:eastAsia="ru-RU"/>
    </w:rPr>
  </w:style>
  <w:style w:type="character" w:customStyle="1" w:styleId="20">
    <w:name w:val="Основной текст (2)"/>
    <w:rsid w:val="0066099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single"/>
      <w:lang w:val="uk-UA" w:eastAsia="uk-UA" w:bidi="uk-UA"/>
    </w:rPr>
  </w:style>
  <w:style w:type="character" w:customStyle="1" w:styleId="21">
    <w:name w:val="Основной текст (2) + Малые прописные"/>
    <w:rsid w:val="00C07CC4"/>
    <w:rPr>
      <w:rFonts w:ascii="Times New Roman" w:eastAsia="Times New Roman" w:hAnsi="Times New Roman" w:cs="Times New Roman"/>
      <w:smallCaps/>
      <w:color w:val="000000"/>
      <w:spacing w:val="0"/>
      <w:w w:val="100"/>
      <w:position w:val="0"/>
      <w:sz w:val="24"/>
      <w:szCs w:val="24"/>
      <w:shd w:val="clear" w:color="auto" w:fill="FFFFFF"/>
      <w:lang w:val="uk-UA" w:eastAsia="uk-UA" w:bidi="uk-UA"/>
    </w:rPr>
  </w:style>
  <w:style w:type="character" w:customStyle="1" w:styleId="2Exact">
    <w:name w:val="Основной текст (2) Exact"/>
    <w:rsid w:val="00C07CC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31">
    <w:name w:val="Основной текст (3)"/>
    <w:rsid w:val="00966153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uk-UA" w:eastAsia="uk-UA" w:bidi="uk-UA"/>
    </w:rPr>
  </w:style>
  <w:style w:type="character" w:customStyle="1" w:styleId="22">
    <w:name w:val="Основной текст (2) + Полужирный"/>
    <w:rsid w:val="00966153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24"/>
      <w:szCs w:val="24"/>
      <w:shd w:val="clear" w:color="auto" w:fill="FFFFFF"/>
      <w:lang w:val="uk-UA" w:eastAsia="uk-UA" w:bidi="uk-U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49209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84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1061</Words>
  <Characters>606</Characters>
  <Application>Microsoft Office Word</Application>
  <DocSecurity>0</DocSecurity>
  <Lines>5</Lines>
  <Paragraphs>3</Paragraphs>
  <ScaleCrop>false</ScaleCrop>
  <HeadingPairs>
    <vt:vector size="4" baseType="variant">
      <vt:variant>
        <vt:lpstr>Назва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> </vt:lpstr>
      <vt:lpstr>£</vt:lpstr>
    </vt:vector>
  </TitlesOfParts>
  <Company> </Company>
  <LinksUpToDate>false</LinksUpToDate>
  <CharactersWithSpaces>1664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 </dc:creator>
  <cp:keywords/>
  <dc:description/>
  <cp:lastModifiedBy>RePack by Diakov</cp:lastModifiedBy>
  <cp:revision>2</cp:revision>
  <cp:lastPrinted>2024-05-20T12:55:00Z</cp:lastPrinted>
  <dcterms:created xsi:type="dcterms:W3CDTF">2024-05-22T06:50:00Z</dcterms:created>
  <dcterms:modified xsi:type="dcterms:W3CDTF">2024-05-22T06:50:00Z</dcterms:modified>
</cp:coreProperties>
</file>